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jc w:val="right"/>
        <w:rPr/>
      </w:pPr>
      <w:r w:rsidDel="00000000" w:rsidR="00000000" w:rsidRPr="00000000">
        <w:rPr>
          <w:highlight w:val="yellow"/>
          <w:rtl w:val="0"/>
        </w:rPr>
        <w:t xml:space="preserve">ПРОЄКТ</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4">
      <w:pPr>
        <w:pStyle w:val="Heading1"/>
        <w:numPr>
          <w:ilvl w:val="0"/>
          <w:numId w:val="1"/>
        </w:numPr>
        <w:spacing w:after="0" w:before="0" w:lineRule="auto"/>
        <w:ind w:left="432" w:hanging="43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МІНІСТЕРСТВО ОСВІТИ І НАУКИ УКРАЇНИ</w:t>
      </w:r>
    </w:p>
    <w:p w:rsidR="00000000" w:rsidDel="00000000" w:rsidP="00000000" w:rsidRDefault="00000000" w:rsidRPr="00000000" w14:paraId="00000005">
      <w:pPr>
        <w:pStyle w:val="Heading1"/>
        <w:numPr>
          <w:ilvl w:val="0"/>
          <w:numId w:val="1"/>
        </w:numPr>
        <w:spacing w:after="0" w:before="0" w:lineRule="auto"/>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КИЇВСЬКИЙ НАЦІОНАЛЬНИЙ УНІВЕРСИТЕТ ІМЕНІ ТАРАСА ШЕВЧЕНКА</w:t>
      </w:r>
    </w:p>
    <w:p w:rsidR="00000000" w:rsidDel="00000000" w:rsidP="00000000" w:rsidRDefault="00000000" w:rsidRPr="00000000" w14:paraId="00000006">
      <w:pPr>
        <w:rPr>
          <w:b w:val="1"/>
          <w:sz w:val="28"/>
          <w:szCs w:val="28"/>
        </w:rPr>
      </w:pPr>
      <w:r w:rsidDel="00000000" w:rsidR="00000000" w:rsidRPr="00000000">
        <w:rPr>
          <w:rtl w:val="0"/>
        </w:rPr>
      </w:r>
    </w:p>
    <w:p w:rsidR="00000000" w:rsidDel="00000000" w:rsidP="00000000" w:rsidRDefault="00000000" w:rsidRPr="00000000" w14:paraId="00000007">
      <w:pPr>
        <w:rPr>
          <w:b w:val="1"/>
          <w:sz w:val="28"/>
          <w:szCs w:val="28"/>
        </w:rPr>
      </w:pPr>
      <w:r w:rsidDel="00000000" w:rsidR="00000000" w:rsidRPr="00000000">
        <w:rPr>
          <w:rtl w:val="0"/>
        </w:rPr>
      </w:r>
    </w:p>
    <w:p w:rsidR="00000000" w:rsidDel="00000000" w:rsidP="00000000" w:rsidRDefault="00000000" w:rsidRPr="00000000" w14:paraId="00000008">
      <w:pPr>
        <w:ind w:firstLine="5280"/>
        <w:jc w:val="center"/>
        <w:rPr>
          <w:sz w:val="28"/>
          <w:szCs w:val="28"/>
        </w:rPr>
      </w:pPr>
      <w:r w:rsidDel="00000000" w:rsidR="00000000" w:rsidRPr="00000000">
        <w:rPr>
          <w:sz w:val="28"/>
          <w:szCs w:val="28"/>
          <w:rtl w:val="0"/>
        </w:rPr>
        <w:t xml:space="preserve">«ЗАТВЕРДЖУЮ»</w:t>
      </w:r>
    </w:p>
    <w:p w:rsidR="00000000" w:rsidDel="00000000" w:rsidP="00000000" w:rsidRDefault="00000000" w:rsidRPr="00000000" w14:paraId="00000009">
      <w:pPr>
        <w:ind w:firstLine="5245"/>
        <w:rPr>
          <w:sz w:val="28"/>
          <w:szCs w:val="28"/>
        </w:rPr>
      </w:pPr>
      <w:r w:rsidDel="00000000" w:rsidR="00000000" w:rsidRPr="00000000">
        <w:rPr>
          <w:sz w:val="28"/>
          <w:szCs w:val="28"/>
          <w:rtl w:val="0"/>
        </w:rPr>
        <w:t xml:space="preserve">Ректор</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                                                                      _________________ Володимир БУГРОВ</w:t>
      </w:r>
    </w:p>
    <w:p w:rsidR="00000000" w:rsidDel="00000000" w:rsidP="00000000" w:rsidRDefault="00000000" w:rsidRPr="00000000" w14:paraId="0000000C">
      <w:pPr>
        <w:rPr>
          <w:sz w:val="28"/>
          <w:szCs w:val="28"/>
        </w:rPr>
      </w:pPr>
      <w:r w:rsidDel="00000000" w:rsidR="00000000" w:rsidRPr="00000000">
        <w:rPr>
          <w:sz w:val="28"/>
          <w:szCs w:val="28"/>
          <w:rtl w:val="0"/>
        </w:rPr>
        <w:t xml:space="preserve">                                                                     «_____» ___________________ 2025 р.</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2"/>
        <w:numPr>
          <w:ilvl w:val="1"/>
          <w:numId w:val="1"/>
        </w:numPr>
        <w:spacing w:after="0" w:before="0" w:lineRule="auto"/>
        <w:ind w:left="576" w:hanging="576"/>
        <w:jc w:val="center"/>
        <w:rPr>
          <w:rFonts w:ascii="Times New Roman" w:cs="Times New Roman" w:eastAsia="Times New Roman" w:hAnsi="Times New Roman"/>
          <w:i w:val="0"/>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2"/>
        <w:numPr>
          <w:ilvl w:val="1"/>
          <w:numId w:val="1"/>
        </w:numPr>
        <w:spacing w:after="0" w:before="0" w:lineRule="auto"/>
        <w:ind w:left="576" w:hanging="576"/>
        <w:jc w:val="center"/>
        <w:rPr>
          <w:rFonts w:ascii="Times New Roman" w:cs="Times New Roman" w:eastAsia="Times New Roman" w:hAnsi="Times New Roman"/>
          <w:i w:val="0"/>
        </w:rPr>
      </w:pPr>
      <w:r w:rsidDel="00000000" w:rsidR="00000000" w:rsidRPr="00000000">
        <w:rPr>
          <w:rFonts w:ascii="Times New Roman" w:cs="Times New Roman" w:eastAsia="Times New Roman" w:hAnsi="Times New Roman"/>
          <w:i w:val="0"/>
          <w:rtl w:val="0"/>
        </w:rPr>
        <w:t xml:space="preserve">ОСВІТНЬО-НАУКОВА ПРОГРАМА</w:t>
      </w:r>
    </w:p>
    <w:p w:rsidR="00000000" w:rsidDel="00000000" w:rsidP="00000000" w:rsidRDefault="00000000" w:rsidRPr="00000000" w14:paraId="00000012">
      <w:pPr>
        <w:spacing w:line="360" w:lineRule="auto"/>
        <w:jc w:val="center"/>
        <w:rPr>
          <w:b w:val="1"/>
          <w:sz w:val="28"/>
          <w:szCs w:val="28"/>
        </w:rPr>
      </w:pPr>
      <w:r w:rsidDel="00000000" w:rsidR="00000000" w:rsidRPr="00000000">
        <w:rPr>
          <w:b w:val="1"/>
          <w:sz w:val="28"/>
          <w:szCs w:val="28"/>
          <w:rtl w:val="0"/>
        </w:rPr>
        <w:t xml:space="preserve">        «ПРИКЛАДНА МАТЕМАТИКА»</w:t>
      </w:r>
    </w:p>
    <w:p w:rsidR="00000000" w:rsidDel="00000000" w:rsidP="00000000" w:rsidRDefault="00000000" w:rsidRPr="00000000" w14:paraId="00000013">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14">
      <w:pPr>
        <w:spacing w:line="360" w:lineRule="auto"/>
        <w:jc w:val="center"/>
        <w:rPr>
          <w:b w:val="1"/>
          <w:sz w:val="28"/>
          <w:szCs w:val="28"/>
        </w:rPr>
      </w:pPr>
      <w:r w:rsidDel="00000000" w:rsidR="00000000" w:rsidRPr="00000000">
        <w:rPr>
          <w:b w:val="1"/>
          <w:sz w:val="28"/>
          <w:szCs w:val="28"/>
          <w:rtl w:val="0"/>
        </w:rPr>
        <w:t xml:space="preserve">Рівень вищої освіти: третій</w:t>
      </w:r>
    </w:p>
    <w:p w:rsidR="00000000" w:rsidDel="00000000" w:rsidP="00000000" w:rsidRDefault="00000000" w:rsidRPr="00000000" w14:paraId="00000015">
      <w:pPr>
        <w:rPr>
          <w:b w:val="1"/>
          <w:sz w:val="28"/>
          <w:szCs w:val="28"/>
        </w:rPr>
      </w:pPr>
      <w:r w:rsidDel="00000000" w:rsidR="00000000" w:rsidRPr="00000000">
        <w:rPr>
          <w:rtl w:val="0"/>
        </w:rPr>
      </w:r>
    </w:p>
    <w:p w:rsidR="00000000" w:rsidDel="00000000" w:rsidP="00000000" w:rsidRDefault="00000000" w:rsidRPr="00000000" w14:paraId="00000016">
      <w:pPr>
        <w:rPr>
          <w:sz w:val="28"/>
          <w:szCs w:val="28"/>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spacing w:after="120" w:lineRule="auto"/>
        <w:rPr/>
      </w:pPr>
      <w:r w:rsidDel="00000000" w:rsidR="00000000" w:rsidRPr="00000000">
        <w:rPr>
          <w:b w:val="1"/>
          <w:sz w:val="28"/>
          <w:szCs w:val="28"/>
          <w:rtl w:val="0"/>
        </w:rPr>
        <w:t xml:space="preserve">на здобуття освітньо-наукового ступеня</w:t>
      </w:r>
      <w:r w:rsidDel="00000000" w:rsidR="00000000" w:rsidRPr="00000000">
        <w:rPr>
          <w:rtl w:val="0"/>
        </w:rPr>
        <w:t xml:space="preserve">: </w:t>
      </w:r>
      <w:r w:rsidDel="00000000" w:rsidR="00000000" w:rsidRPr="00000000">
        <w:rPr>
          <w:b w:val="1"/>
          <w:sz w:val="28"/>
          <w:szCs w:val="28"/>
          <w:rtl w:val="0"/>
        </w:rPr>
        <w:t xml:space="preserve">доктор філософії</w:t>
      </w:r>
      <w:r w:rsidDel="00000000" w:rsidR="00000000" w:rsidRPr="00000000">
        <w:rPr>
          <w:rtl w:val="0"/>
        </w:rPr>
      </w:r>
    </w:p>
    <w:p w:rsidR="00000000" w:rsidDel="00000000" w:rsidP="00000000" w:rsidRDefault="00000000" w:rsidRPr="00000000" w14:paraId="0000001B">
      <w:pPr>
        <w:spacing w:after="120" w:lineRule="auto"/>
        <w:rPr>
          <w:b w:val="1"/>
          <w:sz w:val="28"/>
          <w:szCs w:val="28"/>
        </w:rPr>
      </w:pPr>
      <w:r w:rsidDel="00000000" w:rsidR="00000000" w:rsidRPr="00000000">
        <w:rPr>
          <w:b w:val="1"/>
          <w:sz w:val="28"/>
          <w:szCs w:val="28"/>
          <w:rtl w:val="0"/>
        </w:rPr>
        <w:t xml:space="preserve">за спеціальністю F1 Прикладна математика </w:t>
      </w:r>
    </w:p>
    <w:p w:rsidR="00000000" w:rsidDel="00000000" w:rsidP="00000000" w:rsidRDefault="00000000" w:rsidRPr="00000000" w14:paraId="0000001C">
      <w:pPr>
        <w:spacing w:after="120" w:lineRule="auto"/>
        <w:rPr>
          <w:b w:val="1"/>
          <w:sz w:val="28"/>
          <w:szCs w:val="28"/>
        </w:rPr>
      </w:pPr>
      <w:r w:rsidDel="00000000" w:rsidR="00000000" w:rsidRPr="00000000">
        <w:rPr>
          <w:b w:val="1"/>
          <w:sz w:val="28"/>
          <w:szCs w:val="28"/>
          <w:rtl w:val="0"/>
        </w:rPr>
        <w:t xml:space="preserve">галузі знань F Інформаційні технології </w:t>
      </w:r>
    </w:p>
    <w:p w:rsidR="00000000" w:rsidDel="00000000" w:rsidP="00000000" w:rsidRDefault="00000000" w:rsidRPr="00000000" w14:paraId="0000001D">
      <w:pPr>
        <w:jc w:val="both"/>
        <w:rPr>
          <w:sz w:val="28"/>
          <w:szCs w:val="28"/>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hd w:fill="ffffff" w:val="clear"/>
        <w:ind w:left="5670" w:firstLine="0"/>
        <w:rPr>
          <w:sz w:val="28"/>
          <w:szCs w:val="28"/>
        </w:rPr>
      </w:pPr>
      <w:r w:rsidDel="00000000" w:rsidR="00000000" w:rsidRPr="00000000">
        <w:rPr>
          <w:sz w:val="28"/>
          <w:szCs w:val="28"/>
          <w:rtl w:val="0"/>
        </w:rPr>
        <w:t xml:space="preserve">Розглянуто та затверджено</w:t>
      </w:r>
    </w:p>
    <w:p w:rsidR="00000000" w:rsidDel="00000000" w:rsidP="00000000" w:rsidRDefault="00000000" w:rsidRPr="00000000" w14:paraId="00000020">
      <w:pPr>
        <w:shd w:fill="ffffff" w:val="clear"/>
        <w:ind w:left="5670" w:firstLine="0"/>
        <w:rPr>
          <w:sz w:val="28"/>
          <w:szCs w:val="28"/>
        </w:rPr>
      </w:pPr>
      <w:r w:rsidDel="00000000" w:rsidR="00000000" w:rsidRPr="00000000">
        <w:rPr>
          <w:sz w:val="28"/>
          <w:szCs w:val="28"/>
          <w:rtl w:val="0"/>
        </w:rPr>
        <w:t xml:space="preserve">на засіданні Вченої ради </w:t>
      </w:r>
    </w:p>
    <w:p w:rsidR="00000000" w:rsidDel="00000000" w:rsidP="00000000" w:rsidRDefault="00000000" w:rsidRPr="00000000" w14:paraId="00000021">
      <w:pPr>
        <w:shd w:fill="ffffff" w:val="clear"/>
        <w:ind w:left="5670" w:firstLine="0"/>
        <w:rPr>
          <w:sz w:val="28"/>
          <w:szCs w:val="28"/>
        </w:rPr>
      </w:pPr>
      <w:r w:rsidDel="00000000" w:rsidR="00000000" w:rsidRPr="00000000">
        <w:rPr>
          <w:sz w:val="28"/>
          <w:szCs w:val="28"/>
          <w:rtl w:val="0"/>
        </w:rPr>
        <w:t xml:space="preserve">від «___» ___________ 2025 р.</w:t>
      </w:r>
    </w:p>
    <w:p w:rsidR="00000000" w:rsidDel="00000000" w:rsidP="00000000" w:rsidRDefault="00000000" w:rsidRPr="00000000" w14:paraId="00000022">
      <w:pPr>
        <w:shd w:fill="ffffff" w:val="clear"/>
        <w:ind w:left="5670" w:firstLine="0"/>
        <w:rPr>
          <w:sz w:val="28"/>
          <w:szCs w:val="28"/>
        </w:rPr>
      </w:pPr>
      <w:r w:rsidDel="00000000" w:rsidR="00000000" w:rsidRPr="00000000">
        <w:rPr>
          <w:sz w:val="28"/>
          <w:szCs w:val="28"/>
          <w:rtl w:val="0"/>
        </w:rPr>
        <w:t xml:space="preserve">протокол  № ___</w:t>
      </w:r>
    </w:p>
    <w:p w:rsidR="00000000" w:rsidDel="00000000" w:rsidP="00000000" w:rsidRDefault="00000000" w:rsidRPr="00000000" w14:paraId="00000023">
      <w:pPr>
        <w:ind w:left="5670" w:firstLine="0"/>
        <w:rPr/>
      </w:pPr>
      <w:r w:rsidDel="00000000" w:rsidR="00000000" w:rsidRPr="00000000">
        <w:rPr>
          <w:rtl w:val="0"/>
        </w:rPr>
      </w:r>
    </w:p>
    <w:p w:rsidR="00000000" w:rsidDel="00000000" w:rsidP="00000000" w:rsidRDefault="00000000" w:rsidRPr="00000000" w14:paraId="00000024">
      <w:pPr>
        <w:shd w:fill="ffffff" w:val="clear"/>
        <w:ind w:left="5670" w:firstLine="0"/>
        <w:rPr>
          <w:sz w:val="28"/>
          <w:szCs w:val="28"/>
        </w:rPr>
      </w:pPr>
      <w:r w:rsidDel="00000000" w:rsidR="00000000" w:rsidRPr="00000000">
        <w:rPr>
          <w:sz w:val="28"/>
          <w:szCs w:val="28"/>
          <w:rtl w:val="0"/>
        </w:rPr>
        <w:t xml:space="preserve">Введено в дію наказом ректора від «____» __________2025 за  №____</w:t>
      </w:r>
    </w:p>
    <w:p w:rsidR="00000000" w:rsidDel="00000000" w:rsidP="00000000" w:rsidRDefault="00000000" w:rsidRPr="00000000" w14:paraId="00000025">
      <w:pPr>
        <w:shd w:fill="ffffff" w:val="clear"/>
        <w:ind w:firstLine="5760"/>
        <w:rPr>
          <w:sz w:val="28"/>
          <w:szCs w:val="28"/>
        </w:rPr>
      </w:pPr>
      <w:r w:rsidDel="00000000" w:rsidR="00000000" w:rsidRPr="00000000">
        <w:rPr>
          <w:rtl w:val="0"/>
        </w:rPr>
      </w:r>
    </w:p>
    <w:p w:rsidR="00000000" w:rsidDel="00000000" w:rsidP="00000000" w:rsidRDefault="00000000" w:rsidRPr="00000000" w14:paraId="00000026">
      <w:pPr>
        <w:shd w:fill="ffffff" w:val="clear"/>
        <w:ind w:firstLine="5760"/>
        <w:rPr>
          <w:sz w:val="28"/>
          <w:szCs w:val="28"/>
        </w:rPr>
      </w:pPr>
      <w:r w:rsidDel="00000000" w:rsidR="00000000" w:rsidRPr="00000000">
        <w:rPr>
          <w:rtl w:val="0"/>
        </w:rPr>
      </w:r>
    </w:p>
    <w:p w:rsidR="00000000" w:rsidDel="00000000" w:rsidP="00000000" w:rsidRDefault="00000000" w:rsidRPr="00000000" w14:paraId="00000027">
      <w:pPr>
        <w:shd w:fill="ffffff" w:val="clear"/>
        <w:ind w:firstLine="5760"/>
        <w:rPr>
          <w:sz w:val="28"/>
          <w:szCs w:val="28"/>
        </w:rPr>
      </w:pPr>
      <w:r w:rsidDel="00000000" w:rsidR="00000000" w:rsidRPr="00000000">
        <w:rPr>
          <w:rtl w:val="0"/>
        </w:rPr>
      </w:r>
    </w:p>
    <w:p w:rsidR="00000000" w:rsidDel="00000000" w:rsidP="00000000" w:rsidRDefault="00000000" w:rsidRPr="00000000" w14:paraId="00000028">
      <w:pPr>
        <w:shd w:fill="ffffff" w:val="clear"/>
        <w:ind w:firstLine="5760"/>
        <w:rPr>
          <w:sz w:val="28"/>
          <w:szCs w:val="28"/>
        </w:rPr>
      </w:pPr>
      <w:r w:rsidDel="00000000" w:rsidR="00000000" w:rsidRPr="00000000">
        <w:rPr>
          <w:rtl w:val="0"/>
        </w:rPr>
      </w:r>
    </w:p>
    <w:p w:rsidR="00000000" w:rsidDel="00000000" w:rsidP="00000000" w:rsidRDefault="00000000" w:rsidRPr="00000000" w14:paraId="00000029">
      <w:pPr>
        <w:jc w:val="center"/>
        <w:rPr>
          <w:sz w:val="28"/>
          <w:szCs w:val="28"/>
        </w:rPr>
      </w:pPr>
      <w:r w:rsidDel="00000000" w:rsidR="00000000" w:rsidRPr="00000000">
        <w:rPr>
          <w:sz w:val="28"/>
          <w:szCs w:val="28"/>
          <w:rtl w:val="0"/>
        </w:rPr>
        <w:t xml:space="preserve">Київ  2025 р.</w:t>
      </w:r>
    </w:p>
    <w:p w:rsidR="00000000" w:rsidDel="00000000" w:rsidP="00000000" w:rsidRDefault="00000000" w:rsidRPr="00000000" w14:paraId="0000002A">
      <w:pPr>
        <w:jc w:val="center"/>
        <w:rPr>
          <w:sz w:val="28"/>
          <w:szCs w:val="28"/>
        </w:rPr>
      </w:pPr>
      <w:r w:rsidDel="00000000" w:rsidR="00000000" w:rsidRPr="00000000">
        <w:rPr>
          <w:rtl w:val="0"/>
        </w:rPr>
      </w:r>
    </w:p>
    <w:p w:rsidR="00000000" w:rsidDel="00000000" w:rsidP="00000000" w:rsidRDefault="00000000" w:rsidRPr="00000000" w14:paraId="0000002B">
      <w:pPr>
        <w:jc w:val="center"/>
        <w:rPr>
          <w:b w:val="1"/>
          <w:sz w:val="28"/>
          <w:szCs w:val="28"/>
        </w:rPr>
      </w:pPr>
      <w:r w:rsidDel="00000000" w:rsidR="00000000" w:rsidRPr="00000000">
        <w:rPr>
          <w:rtl w:val="0"/>
        </w:rPr>
      </w:r>
    </w:p>
    <w:p w:rsidR="00000000" w:rsidDel="00000000" w:rsidP="00000000" w:rsidRDefault="00000000" w:rsidRPr="00000000" w14:paraId="0000002C">
      <w:pPr>
        <w:jc w:val="center"/>
        <w:rPr>
          <w:sz w:val="28"/>
          <w:szCs w:val="28"/>
        </w:rPr>
      </w:pPr>
      <w:r w:rsidDel="00000000" w:rsidR="00000000" w:rsidRPr="00000000">
        <w:rPr>
          <w:b w:val="1"/>
          <w:sz w:val="28"/>
          <w:szCs w:val="28"/>
          <w:rtl w:val="0"/>
        </w:rPr>
        <w:t xml:space="preserve">ЛИСТ ПОГОДЖЕННЯ</w:t>
      </w:r>
      <w:r w:rsidDel="00000000" w:rsidR="00000000" w:rsidRPr="00000000">
        <w:rPr>
          <w:rtl w:val="0"/>
        </w:rPr>
      </w:r>
    </w:p>
    <w:p w:rsidR="00000000" w:rsidDel="00000000" w:rsidP="00000000" w:rsidRDefault="00000000" w:rsidRPr="00000000" w14:paraId="0000002D">
      <w:pPr>
        <w:jc w:val="center"/>
        <w:rPr>
          <w:sz w:val="28"/>
          <w:szCs w:val="28"/>
        </w:rPr>
      </w:pPr>
      <w:r w:rsidDel="00000000" w:rsidR="00000000" w:rsidRPr="00000000">
        <w:rPr>
          <w:b w:val="1"/>
          <w:sz w:val="28"/>
          <w:szCs w:val="28"/>
          <w:rtl w:val="0"/>
        </w:rPr>
        <w:t xml:space="preserve">освітньо-наукової програми </w:t>
      </w:r>
      <w:r w:rsidDel="00000000" w:rsidR="00000000" w:rsidRPr="00000000">
        <w:rPr>
          <w:rtl w:val="0"/>
        </w:rPr>
      </w:r>
    </w:p>
    <w:p w:rsidR="00000000" w:rsidDel="00000000" w:rsidP="00000000" w:rsidRDefault="00000000" w:rsidRPr="00000000" w14:paraId="0000002E">
      <w:pPr>
        <w:jc w:val="center"/>
        <w:rPr>
          <w:b w:val="1"/>
          <w:sz w:val="28"/>
          <w:szCs w:val="28"/>
        </w:rPr>
      </w:pPr>
      <w:r w:rsidDel="00000000" w:rsidR="00000000" w:rsidRPr="00000000">
        <w:rPr>
          <w:b w:val="1"/>
          <w:sz w:val="28"/>
          <w:szCs w:val="28"/>
          <w:rtl w:val="0"/>
        </w:rPr>
        <w:t xml:space="preserve">«ПРИКЛАДНА МАТЕМАТИКА»</w:t>
      </w:r>
    </w:p>
    <w:p w:rsidR="00000000" w:rsidDel="00000000" w:rsidP="00000000" w:rsidRDefault="00000000" w:rsidRPr="00000000" w14:paraId="0000002F">
      <w:pPr>
        <w:jc w:val="center"/>
        <w:rPr>
          <w:sz w:val="28"/>
          <w:szCs w:val="28"/>
        </w:rPr>
      </w:pPr>
      <w:r w:rsidDel="00000000" w:rsidR="00000000" w:rsidRPr="00000000">
        <w:rPr>
          <w:b w:val="1"/>
          <w:sz w:val="28"/>
          <w:szCs w:val="28"/>
          <w:rtl w:val="0"/>
        </w:rPr>
        <w:t xml:space="preserve">зі спеціальності F1 Прикладна математика</w:t>
      </w:r>
      <w:r w:rsidDel="00000000" w:rsidR="00000000" w:rsidRPr="00000000">
        <w:rPr>
          <w:rtl w:val="0"/>
        </w:rPr>
      </w:r>
    </w:p>
    <w:p w:rsidR="00000000" w:rsidDel="00000000" w:rsidP="00000000" w:rsidRDefault="00000000" w:rsidRPr="00000000" w14:paraId="00000030">
      <w:pPr>
        <w:jc w:val="center"/>
        <w:rPr>
          <w:sz w:val="28"/>
          <w:szCs w:val="28"/>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1.1 Науково-методична рада:</w:t>
      </w:r>
      <w:r w:rsidDel="00000000" w:rsidR="00000000" w:rsidRPr="00000000">
        <w:rPr>
          <w:color w:val="000000"/>
          <w:rtl w:val="0"/>
        </w:rPr>
        <w:t xml:space="preserve">  протокол №_____ від «__»_______2025 р.</w:t>
        <w:br w:type="textWrapping"/>
        <w:t xml:space="preserve">__________________________________________________________________________________</w:t>
      </w:r>
    </w:p>
    <w:p w:rsidR="00000000" w:rsidDel="00000000" w:rsidP="00000000" w:rsidRDefault="00000000" w:rsidRPr="00000000" w14:paraId="00000032">
      <w:pPr>
        <w:pBdr>
          <w:top w:space="0" w:sz="0" w:val="nil"/>
          <w:left w:space="0" w:sz="0" w:val="nil"/>
          <w:bottom w:space="0" w:sz="0" w:val="nil"/>
          <w:right w:space="0" w:sz="0" w:val="nil"/>
          <w:between w:space="0" w:sz="0" w:val="nil"/>
        </w:pBdr>
        <w:jc w:val="center"/>
        <w:rPr>
          <w:b w:val="1"/>
          <w:color w:val="000000"/>
          <w:vertAlign w:val="superscript"/>
        </w:rPr>
      </w:pPr>
      <w:r w:rsidDel="00000000" w:rsidR="00000000" w:rsidRPr="00000000">
        <w:rPr>
          <w:b w:val="1"/>
          <w:color w:val="000000"/>
          <w:vertAlign w:val="superscript"/>
          <w:rtl w:val="0"/>
        </w:rPr>
        <w:t xml:space="preserve">(особливі умови, за наявності)</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lineRule="auto"/>
        <w:rPr>
          <w:color w:val="000000"/>
        </w:rPr>
      </w:pPr>
      <w:bookmarkStart w:colFirst="0" w:colLast="0" w:name="_heading=h.gjdgxs" w:id="0"/>
      <w:bookmarkEnd w:id="0"/>
      <w:r w:rsidDel="00000000" w:rsidR="00000000" w:rsidRPr="00000000">
        <w:rPr>
          <w:color w:val="000000"/>
          <w:rtl w:val="0"/>
        </w:rPr>
        <w:t xml:space="preserve">Голова науково-методичної ради  ____________________ Андрій ГОЖИК</w:t>
      </w:r>
    </w:p>
    <w:p w:rsidR="00000000" w:rsidDel="00000000" w:rsidP="00000000" w:rsidRDefault="00000000" w:rsidRPr="00000000" w14:paraId="00000034">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2.2 Навчально-методичний відділ:</w:t>
      </w:r>
      <w:r w:rsidDel="00000000" w:rsidR="00000000" w:rsidRPr="00000000">
        <w:rPr>
          <w:color w:val="000000"/>
          <w:rtl w:val="0"/>
        </w:rPr>
        <w:br w:type="textWrapping"/>
        <w:t xml:space="preserve">__________________________________________________________________________________</w:t>
      </w:r>
    </w:p>
    <w:p w:rsidR="00000000" w:rsidDel="00000000" w:rsidP="00000000" w:rsidRDefault="00000000" w:rsidRPr="00000000" w14:paraId="00000036">
      <w:pPr>
        <w:pBdr>
          <w:top w:space="0" w:sz="0" w:val="nil"/>
          <w:left w:space="0" w:sz="0" w:val="nil"/>
          <w:bottom w:space="0" w:sz="0" w:val="nil"/>
          <w:right w:space="0" w:sz="0" w:val="nil"/>
          <w:between w:space="0" w:sz="0" w:val="nil"/>
        </w:pBdr>
        <w:jc w:val="center"/>
        <w:rPr>
          <w:b w:val="1"/>
          <w:color w:val="000000"/>
          <w:vertAlign w:val="superscript"/>
        </w:rPr>
      </w:pPr>
      <w:r w:rsidDel="00000000" w:rsidR="00000000" w:rsidRPr="00000000">
        <w:rPr>
          <w:b w:val="1"/>
          <w:color w:val="000000"/>
          <w:vertAlign w:val="superscript"/>
          <w:rtl w:val="0"/>
        </w:rPr>
        <w:t xml:space="preserve">(особливі умови, за наявності)</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 xml:space="preserve">Керівник відділу _________________________________ Андрій ПИЖИК</w:t>
      </w:r>
      <w:r w:rsidDel="00000000" w:rsidR="00000000" w:rsidRPr="00000000">
        <w:rPr>
          <w:b w:val="1"/>
          <w:color w:val="000000"/>
          <w:rtl w:val="0"/>
        </w:rPr>
        <w:t xml:space="preserve">  </w:t>
      </w:r>
      <w:r w:rsidDel="00000000" w:rsidR="00000000" w:rsidRPr="00000000">
        <w:rPr>
          <w:color w:val="000000"/>
          <w:rtl w:val="0"/>
        </w:rPr>
        <w:t xml:space="preserve">«___»______2025 р.</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lineRule="auto"/>
        <w:rPr>
          <w:b w:val="1"/>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2.3 Відділ забезпечення якості освіти:</w:t>
      </w:r>
      <w:r w:rsidDel="00000000" w:rsidR="00000000" w:rsidRPr="00000000">
        <w:rPr>
          <w:color w:val="000000"/>
          <w:rtl w:val="0"/>
        </w:rPr>
        <w:t xml:space="preserve">  </w:t>
        <w:br w:type="textWrapping"/>
        <w:t xml:space="preserve">__________________________________________________________________________________</w:t>
      </w:r>
    </w:p>
    <w:p w:rsidR="00000000" w:rsidDel="00000000" w:rsidP="00000000" w:rsidRDefault="00000000" w:rsidRPr="00000000" w14:paraId="0000003A">
      <w:pPr>
        <w:pBdr>
          <w:top w:space="0" w:sz="0" w:val="nil"/>
          <w:left w:space="0" w:sz="0" w:val="nil"/>
          <w:bottom w:space="0" w:sz="0" w:val="nil"/>
          <w:right w:space="0" w:sz="0" w:val="nil"/>
          <w:between w:space="0" w:sz="0" w:val="nil"/>
        </w:pBdr>
        <w:jc w:val="center"/>
        <w:rPr>
          <w:b w:val="1"/>
          <w:color w:val="000000"/>
          <w:vertAlign w:val="superscript"/>
        </w:rPr>
      </w:pPr>
      <w:r w:rsidDel="00000000" w:rsidR="00000000" w:rsidRPr="00000000">
        <w:rPr>
          <w:b w:val="1"/>
          <w:color w:val="000000"/>
          <w:vertAlign w:val="superscript"/>
          <w:rtl w:val="0"/>
        </w:rPr>
        <w:t xml:space="preserve">(особливі умови, за наявності)</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 xml:space="preserve">Керівник відділу ______________________________ Дарія ЩЕГЛЮК     «____»_______2025р.</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lineRule="auto"/>
        <w:rPr>
          <w:b w:val="1"/>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lineRule="auto"/>
        <w:rPr>
          <w:b w:val="1"/>
          <w:color w:val="000000"/>
        </w:rPr>
      </w:pPr>
      <w:r w:rsidDel="00000000" w:rsidR="00000000" w:rsidRPr="00000000">
        <w:rPr>
          <w:b w:val="1"/>
          <w:color w:val="000000"/>
          <w:rtl w:val="0"/>
        </w:rPr>
        <w:t xml:space="preserve">2.4 Відділ аспірантури та докторантури:</w:t>
      </w:r>
    </w:p>
    <w:p w:rsidR="00000000" w:rsidDel="00000000" w:rsidP="00000000" w:rsidRDefault="00000000" w:rsidRPr="00000000" w14:paraId="0000003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__________________________________________________________________________________</w:t>
      </w:r>
    </w:p>
    <w:p w:rsidR="00000000" w:rsidDel="00000000" w:rsidP="00000000" w:rsidRDefault="00000000" w:rsidRPr="00000000" w14:paraId="0000003F">
      <w:pPr>
        <w:pBdr>
          <w:top w:space="0" w:sz="0" w:val="nil"/>
          <w:left w:space="0" w:sz="0" w:val="nil"/>
          <w:bottom w:space="0" w:sz="0" w:val="nil"/>
          <w:right w:space="0" w:sz="0" w:val="nil"/>
          <w:between w:space="0" w:sz="0" w:val="nil"/>
        </w:pBdr>
        <w:jc w:val="center"/>
        <w:rPr>
          <w:b w:val="1"/>
          <w:color w:val="000000"/>
          <w:vertAlign w:val="superscript"/>
        </w:rPr>
      </w:pPr>
      <w:r w:rsidDel="00000000" w:rsidR="00000000" w:rsidRPr="00000000">
        <w:rPr>
          <w:b w:val="1"/>
          <w:color w:val="000000"/>
          <w:vertAlign w:val="superscript"/>
          <w:rtl w:val="0"/>
        </w:rPr>
        <w:t xml:space="preserve">(особливі умови, за наявності)</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 xml:space="preserve">Керівник відділу _________________________________ Анжеліка ТКАЧУК</w:t>
      </w:r>
      <w:r w:rsidDel="00000000" w:rsidR="00000000" w:rsidRPr="00000000">
        <w:rPr>
          <w:b w:val="1"/>
          <w:color w:val="000000"/>
          <w:rtl w:val="0"/>
        </w:rPr>
        <w:t xml:space="preserve">  </w:t>
      </w:r>
      <w:r w:rsidDel="00000000" w:rsidR="00000000" w:rsidRPr="00000000">
        <w:rPr>
          <w:color w:val="000000"/>
          <w:rtl w:val="0"/>
        </w:rPr>
        <w:t xml:space="preserve">«___»______2025р.</w:t>
      </w:r>
    </w:p>
    <w:p w:rsidR="00000000" w:rsidDel="00000000" w:rsidP="00000000" w:rsidRDefault="00000000" w:rsidRPr="00000000" w14:paraId="00000041">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before="280" w:lineRule="auto"/>
        <w:rPr>
          <w:b w:val="1"/>
          <w:color w:val="000000"/>
          <w:u w:val="single"/>
        </w:rPr>
      </w:pPr>
      <w:r w:rsidDel="00000000" w:rsidR="00000000" w:rsidRPr="00000000">
        <w:rPr>
          <w:b w:val="1"/>
          <w:color w:val="000000"/>
          <w:rtl w:val="0"/>
        </w:rPr>
        <w:t xml:space="preserve">4.1 Вчена рада факультету комп’ютерних наук та кібернетики</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Протокол №_____ від «__»___</w:t>
      </w:r>
      <w:r w:rsidDel="00000000" w:rsidR="00000000" w:rsidRPr="00000000">
        <w:rPr>
          <w:color w:val="000000"/>
          <w:u w:val="single"/>
          <w:rtl w:val="0"/>
        </w:rPr>
        <w:t xml:space="preserve">           </w:t>
      </w:r>
      <w:r w:rsidDel="00000000" w:rsidR="00000000" w:rsidRPr="00000000">
        <w:rPr>
          <w:color w:val="000000"/>
          <w:rtl w:val="0"/>
        </w:rPr>
        <w:t xml:space="preserve">____20</w:t>
      </w:r>
      <w:r w:rsidDel="00000000" w:rsidR="00000000" w:rsidRPr="00000000">
        <w:rPr>
          <w:color w:val="000000"/>
          <w:u w:val="single"/>
          <w:rtl w:val="0"/>
        </w:rPr>
        <w:t xml:space="preserve">25</w:t>
      </w:r>
      <w:r w:rsidDel="00000000" w:rsidR="00000000" w:rsidRPr="00000000">
        <w:rPr>
          <w:color w:val="000000"/>
          <w:rtl w:val="0"/>
        </w:rPr>
        <w:t xml:space="preserve"> р.</w:t>
      </w:r>
    </w:p>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__________________________________________________________________________________</w:t>
      </w:r>
    </w:p>
    <w:p w:rsidR="00000000" w:rsidDel="00000000" w:rsidP="00000000" w:rsidRDefault="00000000" w:rsidRPr="00000000" w14:paraId="00000045">
      <w:pPr>
        <w:pBdr>
          <w:top w:space="0" w:sz="0" w:val="nil"/>
          <w:left w:space="0" w:sz="0" w:val="nil"/>
          <w:bottom w:space="0" w:sz="0" w:val="nil"/>
          <w:right w:space="0" w:sz="0" w:val="nil"/>
          <w:between w:space="0" w:sz="0" w:val="nil"/>
        </w:pBdr>
        <w:jc w:val="center"/>
        <w:rPr>
          <w:b w:val="1"/>
          <w:color w:val="000000"/>
          <w:vertAlign w:val="superscript"/>
        </w:rPr>
      </w:pPr>
      <w:r w:rsidDel="00000000" w:rsidR="00000000" w:rsidRPr="00000000">
        <w:rPr>
          <w:b w:val="1"/>
          <w:color w:val="000000"/>
          <w:vertAlign w:val="superscript"/>
          <w:rtl w:val="0"/>
        </w:rPr>
        <w:t xml:space="preserve">(особливі умови, за наявності)</w:t>
      </w:r>
    </w:p>
    <w:p w:rsidR="00000000" w:rsidDel="00000000" w:rsidP="00000000" w:rsidRDefault="00000000" w:rsidRPr="00000000" w14:paraId="00000046">
      <w:pPr>
        <w:jc w:val="both"/>
        <w:rPr/>
      </w:pPr>
      <w:r w:rsidDel="00000000" w:rsidR="00000000" w:rsidRPr="00000000">
        <w:rPr>
          <w:rtl w:val="0"/>
        </w:rPr>
        <w:t xml:space="preserve">Голова вченої ради </w:t>
      </w:r>
      <w:r w:rsidDel="00000000" w:rsidR="00000000" w:rsidRPr="00000000">
        <w:rPr>
          <w:b w:val="1"/>
          <w:u w:val="single"/>
          <w:rtl w:val="0"/>
        </w:rPr>
        <w:t xml:space="preserve">___________________________</w:t>
      </w:r>
      <w:r w:rsidDel="00000000" w:rsidR="00000000" w:rsidRPr="00000000">
        <w:rPr>
          <w:rtl w:val="0"/>
        </w:rPr>
        <w:t xml:space="preserve">  Олена КАШПУР</w:t>
      </w:r>
    </w:p>
    <w:p w:rsidR="00000000" w:rsidDel="00000000" w:rsidP="00000000" w:rsidRDefault="00000000" w:rsidRPr="00000000" w14:paraId="00000047">
      <w:pPr>
        <w:jc w:val="both"/>
        <w:rPr/>
      </w:pPr>
      <w:r w:rsidDel="00000000" w:rsidR="00000000" w:rsidRPr="00000000">
        <w:rPr>
          <w:rtl w:val="0"/>
        </w:rPr>
      </w:r>
    </w:p>
    <w:p w:rsidR="00000000" w:rsidDel="00000000" w:rsidP="00000000" w:rsidRDefault="00000000" w:rsidRPr="00000000" w14:paraId="00000048">
      <w:pPr>
        <w:spacing w:before="280" w:lineRule="auto"/>
        <w:rPr>
          <w:b w:val="1"/>
          <w:u w:val="single"/>
        </w:rPr>
      </w:pPr>
      <w:r w:rsidDel="00000000" w:rsidR="00000000" w:rsidRPr="00000000">
        <w:rPr>
          <w:b w:val="1"/>
          <w:rtl w:val="0"/>
        </w:rPr>
        <w:t xml:space="preserve">4.1 Вчена рада механіко-математичного факультету </w:t>
      </w: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t xml:space="preserve">Протокол №_____ від «__»___</w:t>
      </w:r>
      <w:r w:rsidDel="00000000" w:rsidR="00000000" w:rsidRPr="00000000">
        <w:rPr>
          <w:u w:val="single"/>
          <w:rtl w:val="0"/>
        </w:rPr>
        <w:t xml:space="preserve">           </w:t>
      </w:r>
      <w:r w:rsidDel="00000000" w:rsidR="00000000" w:rsidRPr="00000000">
        <w:rPr>
          <w:rtl w:val="0"/>
        </w:rPr>
        <w:t xml:space="preserve">____20</w:t>
      </w:r>
      <w:r w:rsidDel="00000000" w:rsidR="00000000" w:rsidRPr="00000000">
        <w:rPr>
          <w:u w:val="single"/>
          <w:rtl w:val="0"/>
        </w:rPr>
        <w:t xml:space="preserve">25</w:t>
      </w:r>
      <w:r w:rsidDel="00000000" w:rsidR="00000000" w:rsidRPr="00000000">
        <w:rPr>
          <w:rtl w:val="0"/>
        </w:rPr>
        <w:t xml:space="preserve"> р.</w:t>
      </w:r>
    </w:p>
    <w:p w:rsidR="00000000" w:rsidDel="00000000" w:rsidP="00000000" w:rsidRDefault="00000000" w:rsidRPr="00000000" w14:paraId="0000004A">
      <w:pPr>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4B">
      <w:pPr>
        <w:jc w:val="center"/>
        <w:rPr>
          <w:b w:val="1"/>
          <w:vertAlign w:val="superscript"/>
        </w:rPr>
      </w:pPr>
      <w:r w:rsidDel="00000000" w:rsidR="00000000" w:rsidRPr="00000000">
        <w:rPr>
          <w:b w:val="1"/>
          <w:vertAlign w:val="superscript"/>
          <w:rtl w:val="0"/>
        </w:rPr>
        <w:t xml:space="preserve">(особливі умови, за наявності)</w:t>
      </w:r>
    </w:p>
    <w:p w:rsidR="00000000" w:rsidDel="00000000" w:rsidP="00000000" w:rsidRDefault="00000000" w:rsidRPr="00000000" w14:paraId="0000004C">
      <w:pPr>
        <w:jc w:val="both"/>
        <w:rPr>
          <w:u w:val="single"/>
        </w:rPr>
      </w:pPr>
      <w:r w:rsidDel="00000000" w:rsidR="00000000" w:rsidRPr="00000000">
        <w:rPr>
          <w:rtl w:val="0"/>
        </w:rPr>
        <w:t xml:space="preserve">Голова вченої ради </w:t>
      </w:r>
      <w:r w:rsidDel="00000000" w:rsidR="00000000" w:rsidRPr="00000000">
        <w:rPr>
          <w:b w:val="1"/>
          <w:u w:val="single"/>
          <w:rtl w:val="0"/>
        </w:rPr>
        <w:t xml:space="preserve">___________________________</w:t>
      </w:r>
      <w:r w:rsidDel="00000000" w:rsidR="00000000" w:rsidRPr="00000000">
        <w:rPr>
          <w:rtl w:val="0"/>
        </w:rPr>
        <w:t xml:space="preserve">  Оксана БЕЗУЩАК</w:t>
      </w:r>
      <w:r w:rsidDel="00000000" w:rsidR="00000000" w:rsidRPr="00000000">
        <w:rPr>
          <w:rtl w:val="0"/>
        </w:rPr>
      </w:r>
    </w:p>
    <w:p w:rsidR="00000000" w:rsidDel="00000000" w:rsidP="00000000" w:rsidRDefault="00000000" w:rsidRPr="00000000" w14:paraId="0000004D">
      <w:pPr>
        <w:jc w:val="both"/>
        <w:rPr>
          <w:b w:val="1"/>
        </w:rPr>
      </w:pPr>
      <w:r w:rsidDel="00000000" w:rsidR="00000000" w:rsidRPr="00000000">
        <w:rPr>
          <w:rtl w:val="0"/>
        </w:rPr>
      </w:r>
    </w:p>
    <w:p w:rsidR="00000000" w:rsidDel="00000000" w:rsidP="00000000" w:rsidRDefault="00000000" w:rsidRPr="00000000" w14:paraId="0000004E">
      <w:pPr>
        <w:jc w:val="both"/>
        <w:rPr>
          <w:b w:val="1"/>
          <w:u w:val="single"/>
        </w:rPr>
      </w:pPr>
      <w:r w:rsidDel="00000000" w:rsidR="00000000" w:rsidRPr="00000000">
        <w:rPr>
          <w:b w:val="1"/>
          <w:rtl w:val="0"/>
        </w:rPr>
        <w:t xml:space="preserve">4.2 Науково-методична комісія факультету комп’ютерних наук та кібернетики</w:t>
      </w:r>
      <w:r w:rsidDel="00000000" w:rsidR="00000000" w:rsidRPr="00000000">
        <w:rPr>
          <w:rtl w:val="0"/>
        </w:rPr>
      </w:r>
    </w:p>
    <w:p w:rsidR="00000000" w:rsidDel="00000000" w:rsidP="00000000" w:rsidRDefault="00000000" w:rsidRPr="00000000" w14:paraId="0000004F">
      <w:pPr>
        <w:spacing w:after="120" w:lineRule="auto"/>
        <w:jc w:val="both"/>
        <w:rPr/>
      </w:pPr>
      <w:r w:rsidDel="00000000" w:rsidR="00000000" w:rsidRPr="00000000">
        <w:rPr>
          <w:rtl w:val="0"/>
        </w:rPr>
        <w:t xml:space="preserve">Протокол №_____ від «_</w:t>
      </w:r>
      <w:r w:rsidDel="00000000" w:rsidR="00000000" w:rsidRPr="00000000">
        <w:rPr>
          <w:u w:val="single"/>
          <w:rtl w:val="0"/>
        </w:rPr>
        <w:t xml:space="preserve"> </w:t>
      </w:r>
      <w:r w:rsidDel="00000000" w:rsidR="00000000" w:rsidRPr="00000000">
        <w:rPr>
          <w:rtl w:val="0"/>
        </w:rPr>
        <w:t xml:space="preserve">_»__</w:t>
      </w:r>
      <w:r w:rsidDel="00000000" w:rsidR="00000000" w:rsidRPr="00000000">
        <w:rPr>
          <w:u w:val="single"/>
          <w:rtl w:val="0"/>
        </w:rPr>
        <w:t xml:space="preserve">  </w:t>
      </w:r>
      <w:r w:rsidDel="00000000" w:rsidR="00000000" w:rsidRPr="00000000">
        <w:rPr>
          <w:rtl w:val="0"/>
        </w:rPr>
        <w:t xml:space="preserve">_____2025_ р.</w:t>
      </w:r>
    </w:p>
    <w:p w:rsidR="00000000" w:rsidDel="00000000" w:rsidP="00000000" w:rsidRDefault="00000000" w:rsidRPr="00000000" w14:paraId="00000050">
      <w:pPr>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51">
      <w:pPr>
        <w:jc w:val="center"/>
        <w:rPr>
          <w:b w:val="1"/>
          <w:vertAlign w:val="superscript"/>
        </w:rPr>
      </w:pPr>
      <w:r w:rsidDel="00000000" w:rsidR="00000000" w:rsidRPr="00000000">
        <w:rPr>
          <w:b w:val="1"/>
          <w:vertAlign w:val="superscript"/>
          <w:rtl w:val="0"/>
        </w:rPr>
        <w:t xml:space="preserve">(особливі умови, за наявності)</w:t>
      </w:r>
    </w:p>
    <w:p w:rsidR="00000000" w:rsidDel="00000000" w:rsidP="00000000" w:rsidRDefault="00000000" w:rsidRPr="00000000" w14:paraId="00000052">
      <w:pPr>
        <w:jc w:val="both"/>
        <w:rPr>
          <w:u w:val="single"/>
        </w:rPr>
      </w:pPr>
      <w:r w:rsidDel="00000000" w:rsidR="00000000" w:rsidRPr="00000000">
        <w:rPr>
          <w:rtl w:val="0"/>
        </w:rPr>
        <w:t xml:space="preserve">Голова науково-методичної комісії </w:t>
      </w:r>
      <w:r w:rsidDel="00000000" w:rsidR="00000000" w:rsidRPr="00000000">
        <w:rPr>
          <w:b w:val="1"/>
          <w:u w:val="single"/>
          <w:rtl w:val="0"/>
        </w:rPr>
        <w:t xml:space="preserve">_______________</w:t>
      </w:r>
      <w:r w:rsidDel="00000000" w:rsidR="00000000" w:rsidRPr="00000000">
        <w:rPr>
          <w:rtl w:val="0"/>
        </w:rPr>
        <w:t xml:space="preserve"> Тетяна КАРНАУХ</w:t>
      </w:r>
      <w:r w:rsidDel="00000000" w:rsidR="00000000" w:rsidRPr="00000000">
        <w:rPr>
          <w:rtl w:val="0"/>
        </w:rPr>
      </w:r>
    </w:p>
    <w:p w:rsidR="00000000" w:rsidDel="00000000" w:rsidP="00000000" w:rsidRDefault="00000000" w:rsidRPr="00000000" w14:paraId="00000053">
      <w:pPr>
        <w:jc w:val="both"/>
        <w:rPr>
          <w:b w:val="1"/>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55">
      <w:pPr>
        <w:jc w:val="center"/>
        <w:rPr>
          <w:b w:val="1"/>
          <w:vertAlign w:val="superscript"/>
        </w:rPr>
      </w:pPr>
      <w:r w:rsidDel="00000000" w:rsidR="00000000" w:rsidRPr="00000000">
        <w:rPr>
          <w:b w:val="1"/>
          <w:vertAlign w:val="superscript"/>
          <w:rtl w:val="0"/>
        </w:rPr>
        <w:t xml:space="preserve">(особливі умови, за наявності)</w:t>
      </w:r>
    </w:p>
    <w:p w:rsidR="00000000" w:rsidDel="00000000" w:rsidP="00000000" w:rsidRDefault="00000000" w:rsidRPr="00000000" w14:paraId="00000056">
      <w:pPr>
        <w:jc w:val="both"/>
        <w:rPr>
          <w:b w:val="1"/>
          <w:u w:val="single"/>
        </w:rPr>
      </w:pPr>
      <w:r w:rsidDel="00000000" w:rsidR="00000000" w:rsidRPr="00000000">
        <w:rPr>
          <w:b w:val="1"/>
          <w:rtl w:val="0"/>
        </w:rPr>
        <w:t xml:space="preserve">4.2 Науково-методична комісія механіко-математичного факультету </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lineRule="auto"/>
        <w:jc w:val="both"/>
        <w:rPr>
          <w:color w:val="000000"/>
        </w:rPr>
      </w:pPr>
      <w:r w:rsidDel="00000000" w:rsidR="00000000" w:rsidRPr="00000000">
        <w:rPr>
          <w:color w:val="000000"/>
          <w:rtl w:val="0"/>
        </w:rPr>
        <w:t xml:space="preserve">Протокол №_____ від «_</w:t>
      </w:r>
      <w:r w:rsidDel="00000000" w:rsidR="00000000" w:rsidRPr="00000000">
        <w:rPr>
          <w:color w:val="000000"/>
          <w:u w:val="single"/>
          <w:rtl w:val="0"/>
        </w:rPr>
        <w:t xml:space="preserve"> </w:t>
      </w:r>
      <w:r w:rsidDel="00000000" w:rsidR="00000000" w:rsidRPr="00000000">
        <w:rPr>
          <w:color w:val="000000"/>
          <w:rtl w:val="0"/>
        </w:rPr>
        <w:t xml:space="preserve">_»__</w:t>
      </w:r>
      <w:r w:rsidDel="00000000" w:rsidR="00000000" w:rsidRPr="00000000">
        <w:rPr>
          <w:color w:val="000000"/>
          <w:u w:val="single"/>
          <w:rtl w:val="0"/>
        </w:rPr>
        <w:t xml:space="preserve">  </w:t>
      </w:r>
      <w:r w:rsidDel="00000000" w:rsidR="00000000" w:rsidRPr="00000000">
        <w:rPr>
          <w:color w:val="000000"/>
          <w:rtl w:val="0"/>
        </w:rPr>
        <w:t xml:space="preserve">_____2025_ р.</w:t>
      </w:r>
    </w:p>
    <w:p w:rsidR="00000000" w:rsidDel="00000000" w:rsidP="00000000" w:rsidRDefault="00000000" w:rsidRPr="00000000" w14:paraId="0000005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__________________________________________________________________________________</w:t>
      </w:r>
    </w:p>
    <w:p w:rsidR="00000000" w:rsidDel="00000000" w:rsidP="00000000" w:rsidRDefault="00000000" w:rsidRPr="00000000" w14:paraId="00000059">
      <w:pPr>
        <w:pBdr>
          <w:top w:space="0" w:sz="0" w:val="nil"/>
          <w:left w:space="0" w:sz="0" w:val="nil"/>
          <w:bottom w:space="0" w:sz="0" w:val="nil"/>
          <w:right w:space="0" w:sz="0" w:val="nil"/>
          <w:between w:space="0" w:sz="0" w:val="nil"/>
        </w:pBdr>
        <w:jc w:val="center"/>
        <w:rPr>
          <w:b w:val="1"/>
          <w:color w:val="000000"/>
          <w:vertAlign w:val="superscript"/>
        </w:rPr>
      </w:pPr>
      <w:r w:rsidDel="00000000" w:rsidR="00000000" w:rsidRPr="00000000">
        <w:rPr>
          <w:b w:val="1"/>
          <w:color w:val="000000"/>
          <w:vertAlign w:val="superscript"/>
          <w:rtl w:val="0"/>
        </w:rPr>
        <w:t xml:space="preserve">(особливі умови, за наявності)</w:t>
      </w:r>
    </w:p>
    <w:p w:rsidR="00000000" w:rsidDel="00000000" w:rsidP="00000000" w:rsidRDefault="00000000" w:rsidRPr="00000000" w14:paraId="0000005A">
      <w:pPr>
        <w:jc w:val="both"/>
        <w:rPr>
          <w:u w:val="single"/>
        </w:rPr>
      </w:pPr>
      <w:r w:rsidDel="00000000" w:rsidR="00000000" w:rsidRPr="00000000">
        <w:rPr>
          <w:rtl w:val="0"/>
        </w:rPr>
        <w:t xml:space="preserve">Голова науково-методичної комісії </w:t>
      </w:r>
      <w:r w:rsidDel="00000000" w:rsidR="00000000" w:rsidRPr="00000000">
        <w:rPr>
          <w:b w:val="1"/>
          <w:u w:val="single"/>
          <w:rtl w:val="0"/>
        </w:rPr>
        <w:t xml:space="preserve">_______________</w:t>
      </w:r>
      <w:r w:rsidDel="00000000" w:rsidR="00000000" w:rsidRPr="00000000">
        <w:rPr>
          <w:rtl w:val="0"/>
        </w:rPr>
        <w:t xml:space="preserve"> Андрій ОЛІЙНИК</w:t>
      </w:r>
      <w:r w:rsidDel="00000000" w:rsidR="00000000" w:rsidRPr="00000000">
        <w:rPr>
          <w:rtl w:val="0"/>
        </w:rPr>
      </w:r>
    </w:p>
    <w:p w:rsidR="00000000" w:rsidDel="00000000" w:rsidP="00000000" w:rsidRDefault="00000000" w:rsidRPr="00000000" w14:paraId="0000005B">
      <w:pPr>
        <w:jc w:val="both"/>
        <w:rPr>
          <w:b w:val="1"/>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__________________________________________________________________________________</w:t>
      </w:r>
    </w:p>
    <w:p w:rsidR="00000000" w:rsidDel="00000000" w:rsidP="00000000" w:rsidRDefault="00000000" w:rsidRPr="00000000" w14:paraId="0000005D">
      <w:pPr>
        <w:pBdr>
          <w:top w:space="0" w:sz="0" w:val="nil"/>
          <w:left w:space="0" w:sz="0" w:val="nil"/>
          <w:bottom w:space="0" w:sz="0" w:val="nil"/>
          <w:right w:space="0" w:sz="0" w:val="nil"/>
          <w:between w:space="0" w:sz="0" w:val="nil"/>
        </w:pBdr>
        <w:jc w:val="center"/>
        <w:rPr>
          <w:b w:val="1"/>
          <w:color w:val="000000"/>
          <w:vertAlign w:val="superscript"/>
        </w:rPr>
      </w:pPr>
      <w:r w:rsidDel="00000000" w:rsidR="00000000" w:rsidRPr="00000000">
        <w:rPr>
          <w:b w:val="1"/>
          <w:color w:val="000000"/>
          <w:vertAlign w:val="superscript"/>
          <w:rtl w:val="0"/>
        </w:rPr>
        <w:t xml:space="preserve">(особливі умови, за наявності)</w:t>
      </w:r>
    </w:p>
    <w:p w:rsidR="00000000" w:rsidDel="00000000" w:rsidP="00000000" w:rsidRDefault="00000000" w:rsidRPr="00000000" w14:paraId="0000005E">
      <w:pPr>
        <w:jc w:val="center"/>
        <w:rPr/>
      </w:pPr>
      <w:r w:rsidDel="00000000" w:rsidR="00000000" w:rsidRPr="00000000">
        <w:br w:type="column"/>
      </w:r>
      <w:r w:rsidDel="00000000" w:rsidR="00000000" w:rsidRPr="00000000">
        <w:rPr>
          <w:rtl w:val="0"/>
        </w:rPr>
      </w:r>
    </w:p>
    <w:p w:rsidR="00000000" w:rsidDel="00000000" w:rsidP="00000000" w:rsidRDefault="00000000" w:rsidRPr="00000000" w14:paraId="0000005F">
      <w:pPr>
        <w:ind w:firstLine="708"/>
        <w:rPr/>
      </w:pPr>
      <w:r w:rsidDel="00000000" w:rsidR="00000000" w:rsidRPr="00000000">
        <w:rPr>
          <w:u w:val="single"/>
          <w:rtl w:val="0"/>
        </w:rPr>
        <w:t xml:space="preserve">Розроблено:</w:t>
      </w:r>
      <w:r w:rsidDel="00000000" w:rsidR="00000000" w:rsidRPr="00000000">
        <w:rPr>
          <w:rtl w:val="0"/>
        </w:rPr>
      </w:r>
    </w:p>
    <w:p w:rsidR="00000000" w:rsidDel="00000000" w:rsidP="00000000" w:rsidRDefault="00000000" w:rsidRPr="00000000" w14:paraId="00000060">
      <w:pPr>
        <w:ind w:firstLine="720"/>
        <w:rPr/>
      </w:pPr>
      <w:r w:rsidDel="00000000" w:rsidR="00000000" w:rsidRPr="00000000">
        <w:rPr>
          <w:b w:val="1"/>
          <w:rtl w:val="0"/>
        </w:rPr>
        <w:t xml:space="preserve">Керівник проєктної групи:</w:t>
      </w:r>
      <w:r w:rsidDel="00000000" w:rsidR="00000000" w:rsidRPr="00000000">
        <w:rPr>
          <w:rtl w:val="0"/>
        </w:rPr>
        <w:t xml:space="preserve"> </w:t>
      </w:r>
    </w:p>
    <w:p w:rsidR="00000000" w:rsidDel="00000000" w:rsidP="00000000" w:rsidRDefault="00000000" w:rsidRPr="00000000" w14:paraId="00000061">
      <w:pPr>
        <w:ind w:firstLine="720"/>
        <w:rPr/>
      </w:pPr>
      <w:r w:rsidDel="00000000" w:rsidR="00000000" w:rsidRPr="00000000">
        <w:rPr>
          <w:rtl w:val="0"/>
        </w:rPr>
        <w:t xml:space="preserve">Володимир СЕМЕНОВ </w:t>
      </w:r>
    </w:p>
    <w:p w:rsidR="00000000" w:rsidDel="00000000" w:rsidP="00000000" w:rsidRDefault="00000000" w:rsidRPr="00000000" w14:paraId="00000062">
      <w:pPr>
        <w:ind w:firstLine="720"/>
        <w:rPr/>
      </w:pPr>
      <w:r w:rsidDel="00000000" w:rsidR="00000000" w:rsidRPr="00000000">
        <w:rPr>
          <w:rtl w:val="0"/>
        </w:rPr>
        <w:t xml:space="preserve">професор кафедри обчислювальної математики, </w:t>
      </w:r>
    </w:p>
    <w:p w:rsidR="00000000" w:rsidDel="00000000" w:rsidP="00000000" w:rsidRDefault="00000000" w:rsidRPr="00000000" w14:paraId="00000063">
      <w:pPr>
        <w:ind w:firstLine="720"/>
        <w:rPr/>
      </w:pPr>
      <w:r w:rsidDel="00000000" w:rsidR="00000000" w:rsidRPr="00000000">
        <w:rPr>
          <w:rtl w:val="0"/>
        </w:rPr>
        <w:t xml:space="preserve">доктор фізико-математичних наук, професор   _______________  «____»_______202___ р.</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ind w:firstLine="720"/>
        <w:rPr>
          <w:b w:val="1"/>
        </w:rPr>
      </w:pPr>
      <w:r w:rsidDel="00000000" w:rsidR="00000000" w:rsidRPr="00000000">
        <w:rPr>
          <w:b w:val="1"/>
          <w:rtl w:val="0"/>
        </w:rPr>
        <w:t xml:space="preserve">Члени проєктної групи:</w:t>
      </w:r>
    </w:p>
    <w:p w:rsidR="00000000" w:rsidDel="00000000" w:rsidP="00000000" w:rsidRDefault="00000000" w:rsidRPr="00000000" w14:paraId="00000066">
      <w:pPr>
        <w:ind w:firstLine="720"/>
        <w:rPr/>
      </w:pPr>
      <w:r w:rsidDel="00000000" w:rsidR="00000000" w:rsidRPr="00000000">
        <w:rPr>
          <w:rtl w:val="0"/>
        </w:rPr>
        <w:t xml:space="preserve">Дмитро НОМІРОВСЬКИЙ, </w:t>
      </w:r>
    </w:p>
    <w:p w:rsidR="00000000" w:rsidDel="00000000" w:rsidP="00000000" w:rsidRDefault="00000000" w:rsidRPr="00000000" w14:paraId="00000067">
      <w:pPr>
        <w:ind w:firstLine="720"/>
        <w:rPr/>
      </w:pPr>
      <w:r w:rsidDel="00000000" w:rsidR="00000000" w:rsidRPr="00000000">
        <w:rPr>
          <w:rtl w:val="0"/>
        </w:rPr>
        <w:t xml:space="preserve">професор кафедри обчислювальної математики,</w:t>
      </w:r>
    </w:p>
    <w:p w:rsidR="00000000" w:rsidDel="00000000" w:rsidP="00000000" w:rsidRDefault="00000000" w:rsidRPr="00000000" w14:paraId="00000068">
      <w:pPr>
        <w:ind w:firstLine="720"/>
        <w:rPr/>
      </w:pPr>
      <w:r w:rsidDel="00000000" w:rsidR="00000000" w:rsidRPr="00000000">
        <w:rPr>
          <w:rtl w:val="0"/>
        </w:rPr>
        <w:t xml:space="preserve">доктор фізико-математичних наук, професор   ________________  «____»_______202___ р.</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ind w:firstLine="720"/>
        <w:rPr/>
      </w:pPr>
      <w:r w:rsidDel="00000000" w:rsidR="00000000" w:rsidRPr="00000000">
        <w:rPr>
          <w:rtl w:val="0"/>
        </w:rPr>
        <w:t xml:space="preserve">Ігор САМОЙЛЕНКО</w:t>
      </w:r>
    </w:p>
    <w:p w:rsidR="00000000" w:rsidDel="00000000" w:rsidP="00000000" w:rsidRDefault="00000000" w:rsidRPr="00000000" w14:paraId="0000006B">
      <w:pPr>
        <w:ind w:firstLine="720"/>
        <w:rPr/>
      </w:pPr>
      <w:r w:rsidDel="00000000" w:rsidR="00000000" w:rsidRPr="00000000">
        <w:rPr>
          <w:rtl w:val="0"/>
        </w:rPr>
        <w:t xml:space="preserve">доцент кафедри дослідження операцій, </w:t>
      </w:r>
    </w:p>
    <w:p w:rsidR="00000000" w:rsidDel="00000000" w:rsidP="00000000" w:rsidRDefault="00000000" w:rsidRPr="00000000" w14:paraId="0000006C">
      <w:pPr>
        <w:ind w:firstLine="720"/>
        <w:rPr/>
      </w:pPr>
      <w:r w:rsidDel="00000000" w:rsidR="00000000" w:rsidRPr="00000000">
        <w:rPr>
          <w:rtl w:val="0"/>
        </w:rPr>
        <w:t xml:space="preserve">доктор фізико-математичних наук, доцент      __________________  «____»_______202___ р.</w:t>
      </w:r>
    </w:p>
    <w:p w:rsidR="00000000" w:rsidDel="00000000" w:rsidP="00000000" w:rsidRDefault="00000000" w:rsidRPr="00000000" w14:paraId="0000006D">
      <w:pPr>
        <w:jc w:val="center"/>
        <w:rPr>
          <w:sz w:val="28"/>
          <w:szCs w:val="28"/>
        </w:rPr>
      </w:pPr>
      <w:r w:rsidDel="00000000" w:rsidR="00000000" w:rsidRPr="00000000">
        <w:rPr>
          <w:rtl w:val="0"/>
        </w:rPr>
      </w:r>
    </w:p>
    <w:p w:rsidR="00000000" w:rsidDel="00000000" w:rsidP="00000000" w:rsidRDefault="00000000" w:rsidRPr="00000000" w14:paraId="0000006E">
      <w:pPr>
        <w:jc w:val="center"/>
        <w:rPr>
          <w:sz w:val="28"/>
          <w:szCs w:val="28"/>
        </w:rPr>
      </w:pPr>
      <w:r w:rsidDel="00000000" w:rsidR="00000000" w:rsidRPr="00000000">
        <w:rPr>
          <w:rtl w:val="0"/>
        </w:rPr>
      </w:r>
    </w:p>
    <w:p w:rsidR="00000000" w:rsidDel="00000000" w:rsidP="00000000" w:rsidRDefault="00000000" w:rsidRPr="00000000" w14:paraId="0000006F">
      <w:pPr>
        <w:jc w:val="center"/>
        <w:rPr>
          <w:sz w:val="28"/>
          <w:szCs w:val="28"/>
        </w:rPr>
      </w:pPr>
      <w:r w:rsidDel="00000000" w:rsidR="00000000" w:rsidRPr="00000000">
        <w:rPr>
          <w:rtl w:val="0"/>
        </w:rPr>
      </w:r>
    </w:p>
    <w:p w:rsidR="00000000" w:rsidDel="00000000" w:rsidP="00000000" w:rsidRDefault="00000000" w:rsidRPr="00000000" w14:paraId="00000070">
      <w:pPr>
        <w:jc w:val="center"/>
        <w:rPr>
          <w:sz w:val="20"/>
          <w:szCs w:val="20"/>
        </w:rPr>
      </w:pPr>
      <w:r w:rsidDel="00000000" w:rsidR="00000000" w:rsidRPr="00000000">
        <w:rPr>
          <w:rtl w:val="0"/>
        </w:rPr>
      </w:r>
    </w:p>
    <w:p w:rsidR="00000000" w:rsidDel="00000000" w:rsidP="00000000" w:rsidRDefault="00000000" w:rsidRPr="00000000" w14:paraId="00000071">
      <w:pPr>
        <w:pageBreakBefore w:val="1"/>
        <w:pBdr>
          <w:top w:space="0" w:sz="0" w:val="nil"/>
          <w:left w:space="0" w:sz="0" w:val="nil"/>
          <w:bottom w:space="0" w:sz="0" w:val="nil"/>
          <w:right w:space="0" w:sz="0" w:val="nil"/>
          <w:between w:space="0" w:sz="0" w:val="nil"/>
        </w:pBdr>
        <w:ind w:left="1843" w:firstLine="0"/>
        <w:rPr>
          <w:b w:val="1"/>
          <w:color w:val="000000"/>
          <w:sz w:val="32"/>
          <w:szCs w:val="32"/>
        </w:rPr>
      </w:pPr>
      <w:r w:rsidDel="00000000" w:rsidR="00000000" w:rsidRPr="00000000">
        <w:rPr>
          <w:b w:val="1"/>
          <w:color w:val="000000"/>
          <w:sz w:val="32"/>
          <w:szCs w:val="32"/>
          <w:rtl w:val="0"/>
        </w:rPr>
        <w:t xml:space="preserve">ІНФОРМАЦІЯ ПРО ЗОВНІШНЮ АПРОБАЦІЮ</w:t>
      </w:r>
    </w:p>
    <w:p w:rsidR="00000000" w:rsidDel="00000000" w:rsidP="00000000" w:rsidRDefault="00000000" w:rsidRPr="00000000" w14:paraId="00000072">
      <w:pPr>
        <w:pBdr>
          <w:top w:space="0" w:sz="0" w:val="nil"/>
          <w:left w:space="0" w:sz="0" w:val="nil"/>
          <w:bottom w:space="0" w:sz="0" w:val="nil"/>
          <w:right w:space="0" w:sz="0" w:val="nil"/>
          <w:between w:space="0" w:sz="0" w:val="nil"/>
        </w:pBdr>
        <w:ind w:left="1843" w:firstLine="0"/>
        <w:rPr>
          <w:color w:val="000000"/>
          <w:sz w:val="28"/>
          <w:szCs w:val="28"/>
          <w:vertAlign w:val="superscript"/>
        </w:rPr>
      </w:pPr>
      <w:r w:rsidDel="00000000" w:rsidR="00000000" w:rsidRPr="00000000">
        <w:rPr>
          <w:b w:val="1"/>
          <w:color w:val="000000"/>
          <w:sz w:val="32"/>
          <w:szCs w:val="32"/>
          <w:rtl w:val="0"/>
        </w:rPr>
        <w:t xml:space="preserve"> </w:t>
      </w:r>
      <w:r w:rsidDel="00000000" w:rsidR="00000000" w:rsidRPr="00000000">
        <w:rPr>
          <w:color w:val="000000"/>
          <w:sz w:val="28"/>
          <w:szCs w:val="28"/>
          <w:vertAlign w:val="superscript"/>
          <w:rtl w:val="0"/>
        </w:rPr>
        <w:t xml:space="preserve">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widowControl w:val="1"/>
        <w:spacing w:line="259" w:lineRule="auto"/>
        <w:jc w:val="both"/>
        <w:rPr>
          <w:sz w:val="28"/>
          <w:szCs w:val="28"/>
        </w:rPr>
      </w:pPr>
      <w:r w:rsidDel="00000000" w:rsidR="00000000" w:rsidRPr="00000000">
        <w:rPr>
          <w:sz w:val="28"/>
          <w:szCs w:val="28"/>
          <w:rtl w:val="0"/>
        </w:rPr>
        <w:t xml:space="preserve">А. Відгуки кафедр / загальноуніверситетських підрозділів.</w:t>
      </w:r>
    </w:p>
    <w:p w:rsidR="00000000" w:rsidDel="00000000" w:rsidP="00000000" w:rsidRDefault="00000000" w:rsidRPr="00000000" w14:paraId="00000075">
      <w:pPr>
        <w:widowControl w:val="1"/>
        <w:spacing w:line="259" w:lineRule="auto"/>
        <w:jc w:val="both"/>
        <w:rPr>
          <w:sz w:val="28"/>
          <w:szCs w:val="28"/>
        </w:rPr>
      </w:pPr>
      <w:r w:rsidDel="00000000" w:rsidR="00000000" w:rsidRPr="00000000">
        <w:rPr>
          <w:rtl w:val="0"/>
        </w:rPr>
      </w:r>
    </w:p>
    <w:p w:rsidR="00000000" w:rsidDel="00000000" w:rsidP="00000000" w:rsidRDefault="00000000" w:rsidRPr="00000000" w14:paraId="00000076">
      <w:pPr>
        <w:widowControl w:val="1"/>
        <w:spacing w:line="259" w:lineRule="auto"/>
        <w:jc w:val="both"/>
        <w:rPr>
          <w:sz w:val="28"/>
          <w:szCs w:val="28"/>
        </w:rPr>
      </w:pPr>
      <w:r w:rsidDel="00000000" w:rsidR="00000000" w:rsidRPr="00000000">
        <w:rPr>
          <w:rtl w:val="0"/>
        </w:rPr>
      </w:r>
    </w:p>
    <w:p w:rsidR="00000000" w:rsidDel="00000000" w:rsidP="00000000" w:rsidRDefault="00000000" w:rsidRPr="00000000" w14:paraId="00000077">
      <w:pPr>
        <w:widowControl w:val="1"/>
        <w:spacing w:line="259" w:lineRule="auto"/>
        <w:jc w:val="both"/>
        <w:rPr>
          <w:sz w:val="28"/>
          <w:szCs w:val="28"/>
        </w:rPr>
      </w:pPr>
      <w:r w:rsidDel="00000000" w:rsidR="00000000" w:rsidRPr="00000000">
        <w:rPr>
          <w:sz w:val="28"/>
          <w:szCs w:val="28"/>
          <w:rtl w:val="0"/>
        </w:rPr>
        <w:t xml:space="preserve">Б. Рецензії представників академічної спільноти.</w:t>
      </w:r>
    </w:p>
    <w:p w:rsidR="00000000" w:rsidDel="00000000" w:rsidP="00000000" w:rsidRDefault="00000000" w:rsidRPr="00000000" w14:paraId="00000078">
      <w:pPr>
        <w:widowControl w:val="1"/>
        <w:spacing w:line="259" w:lineRule="auto"/>
        <w:jc w:val="both"/>
        <w:rPr>
          <w:sz w:val="28"/>
          <w:szCs w:val="28"/>
        </w:rPr>
      </w:pPr>
      <w:r w:rsidDel="00000000" w:rsidR="00000000" w:rsidRPr="00000000">
        <w:rPr>
          <w:rtl w:val="0"/>
        </w:rPr>
      </w:r>
    </w:p>
    <w:p w:rsidR="00000000" w:rsidDel="00000000" w:rsidP="00000000" w:rsidRDefault="00000000" w:rsidRPr="00000000" w14:paraId="00000079">
      <w:pPr>
        <w:widowControl w:val="1"/>
        <w:spacing w:line="259" w:lineRule="auto"/>
        <w:jc w:val="both"/>
        <w:rPr>
          <w:sz w:val="28"/>
          <w:szCs w:val="28"/>
        </w:rPr>
      </w:pPr>
      <w:r w:rsidDel="00000000" w:rsidR="00000000" w:rsidRPr="00000000">
        <w:rPr>
          <w:rtl w:val="0"/>
        </w:rPr>
      </w:r>
    </w:p>
    <w:p w:rsidR="00000000" w:rsidDel="00000000" w:rsidP="00000000" w:rsidRDefault="00000000" w:rsidRPr="00000000" w14:paraId="0000007A">
      <w:pPr>
        <w:widowControl w:val="1"/>
        <w:spacing w:line="259" w:lineRule="auto"/>
        <w:jc w:val="both"/>
        <w:rPr>
          <w:sz w:val="28"/>
          <w:szCs w:val="28"/>
        </w:rPr>
      </w:pPr>
      <w:r w:rsidDel="00000000" w:rsidR="00000000" w:rsidRPr="00000000">
        <w:rPr>
          <w:sz w:val="28"/>
          <w:szCs w:val="28"/>
          <w:rtl w:val="0"/>
        </w:rPr>
        <w:t xml:space="preserve">В. Відгуки представників професійних асоціацій. </w:t>
      </w:r>
    </w:p>
    <w:p w:rsidR="00000000" w:rsidDel="00000000" w:rsidP="00000000" w:rsidRDefault="00000000" w:rsidRPr="00000000" w14:paraId="0000007B">
      <w:pPr>
        <w:widowControl w:val="1"/>
        <w:spacing w:line="259" w:lineRule="auto"/>
        <w:jc w:val="both"/>
        <w:rPr>
          <w:sz w:val="28"/>
          <w:szCs w:val="28"/>
        </w:rPr>
      </w:pPr>
      <w:r w:rsidDel="00000000" w:rsidR="00000000" w:rsidRPr="00000000">
        <w:rPr>
          <w:rtl w:val="0"/>
        </w:rPr>
      </w:r>
    </w:p>
    <w:p w:rsidR="00000000" w:rsidDel="00000000" w:rsidP="00000000" w:rsidRDefault="00000000" w:rsidRPr="00000000" w14:paraId="0000007C">
      <w:pPr>
        <w:widowControl w:val="1"/>
        <w:spacing w:line="259" w:lineRule="auto"/>
        <w:jc w:val="both"/>
        <w:rPr>
          <w:sz w:val="28"/>
          <w:szCs w:val="28"/>
        </w:rPr>
      </w:pPr>
      <w:r w:rsidDel="00000000" w:rsidR="00000000" w:rsidRPr="00000000">
        <w:rPr>
          <w:rtl w:val="0"/>
        </w:rPr>
      </w:r>
    </w:p>
    <w:p w:rsidR="00000000" w:rsidDel="00000000" w:rsidP="00000000" w:rsidRDefault="00000000" w:rsidRPr="00000000" w14:paraId="0000007D">
      <w:pPr>
        <w:widowControl w:val="1"/>
        <w:spacing w:line="259" w:lineRule="auto"/>
        <w:jc w:val="both"/>
        <w:rPr>
          <w:sz w:val="32"/>
          <w:szCs w:val="32"/>
        </w:rPr>
      </w:pPr>
      <w:r w:rsidDel="00000000" w:rsidR="00000000" w:rsidRPr="00000000">
        <w:rPr>
          <w:sz w:val="28"/>
          <w:szCs w:val="28"/>
          <w:rtl w:val="0"/>
        </w:rPr>
        <w:t xml:space="preserve">Г. Відгуки представників ринку праці.</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ind w:firstLine="708"/>
        <w:rPr>
          <w:color w:val="000000"/>
          <w:sz w:val="28"/>
          <w:szCs w:val="28"/>
        </w:rPr>
      </w:pPr>
      <w:r w:rsidDel="00000000" w:rsidR="00000000" w:rsidRPr="00000000">
        <w:rPr>
          <w:color w:val="000000"/>
          <w:sz w:val="28"/>
          <w:szCs w:val="28"/>
          <w:rtl w:val="0"/>
        </w:rPr>
        <w:t xml:space="preserve"> </w:t>
      </w:r>
    </w:p>
    <w:p w:rsidR="00000000" w:rsidDel="00000000" w:rsidP="00000000" w:rsidRDefault="00000000" w:rsidRPr="00000000" w14:paraId="0000007F">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81">
      <w:pPr>
        <w:rPr>
          <w:sz w:val="28"/>
          <w:szCs w:val="28"/>
        </w:rPr>
      </w:pPr>
      <w:r w:rsidDel="00000000" w:rsidR="00000000" w:rsidRPr="00000000">
        <w:rPr>
          <w:rtl w:val="0"/>
        </w:rPr>
      </w:r>
    </w:p>
    <w:p w:rsidR="00000000" w:rsidDel="00000000" w:rsidP="00000000" w:rsidRDefault="00000000" w:rsidRPr="00000000" w14:paraId="00000082">
      <w:pPr>
        <w:rPr>
          <w:sz w:val="28"/>
          <w:szCs w:val="28"/>
        </w:rPr>
      </w:pPr>
      <w:r w:rsidDel="00000000" w:rsidR="00000000" w:rsidRPr="00000000">
        <w:rPr>
          <w:rtl w:val="0"/>
        </w:rPr>
      </w:r>
    </w:p>
    <w:p w:rsidR="00000000" w:rsidDel="00000000" w:rsidP="00000000" w:rsidRDefault="00000000" w:rsidRPr="00000000" w14:paraId="00000083">
      <w:pPr>
        <w:rPr>
          <w:sz w:val="28"/>
          <w:szCs w:val="28"/>
        </w:rPr>
      </w:pPr>
      <w:r w:rsidDel="00000000" w:rsidR="00000000" w:rsidRPr="00000000">
        <w:rPr>
          <w:rtl w:val="0"/>
        </w:rPr>
      </w:r>
    </w:p>
    <w:p w:rsidR="00000000" w:rsidDel="00000000" w:rsidP="00000000" w:rsidRDefault="00000000" w:rsidRPr="00000000" w14:paraId="00000084">
      <w:pPr>
        <w:rPr>
          <w:sz w:val="28"/>
          <w:szCs w:val="28"/>
        </w:rPr>
      </w:pPr>
      <w:r w:rsidDel="00000000" w:rsidR="00000000" w:rsidRPr="00000000">
        <w:rPr>
          <w:rtl w:val="0"/>
        </w:rPr>
      </w:r>
    </w:p>
    <w:p w:rsidR="00000000" w:rsidDel="00000000" w:rsidP="00000000" w:rsidRDefault="00000000" w:rsidRPr="00000000" w14:paraId="00000085">
      <w:pPr>
        <w:rPr>
          <w:sz w:val="28"/>
          <w:szCs w:val="28"/>
        </w:rPr>
      </w:pPr>
      <w:r w:rsidDel="00000000" w:rsidR="00000000" w:rsidRPr="00000000">
        <w:rPr>
          <w:rtl w:val="0"/>
        </w:rPr>
      </w:r>
    </w:p>
    <w:p w:rsidR="00000000" w:rsidDel="00000000" w:rsidP="00000000" w:rsidRDefault="00000000" w:rsidRPr="00000000" w14:paraId="00000086">
      <w:pPr>
        <w:rPr>
          <w:sz w:val="28"/>
          <w:szCs w:val="28"/>
        </w:rPr>
      </w:pPr>
      <w:r w:rsidDel="00000000" w:rsidR="00000000" w:rsidRPr="00000000">
        <w:rPr>
          <w:rtl w:val="0"/>
        </w:rPr>
      </w:r>
    </w:p>
    <w:p w:rsidR="00000000" w:rsidDel="00000000" w:rsidP="00000000" w:rsidRDefault="00000000" w:rsidRPr="00000000" w14:paraId="00000087">
      <w:pPr>
        <w:rPr>
          <w:sz w:val="28"/>
          <w:szCs w:val="28"/>
        </w:rPr>
      </w:pPr>
      <w:r w:rsidDel="00000000" w:rsidR="00000000" w:rsidRPr="00000000">
        <w:rPr>
          <w:rtl w:val="0"/>
        </w:rPr>
      </w:r>
    </w:p>
    <w:p w:rsidR="00000000" w:rsidDel="00000000" w:rsidP="00000000" w:rsidRDefault="00000000" w:rsidRPr="00000000" w14:paraId="00000088">
      <w:pPr>
        <w:rPr>
          <w:sz w:val="28"/>
          <w:szCs w:val="28"/>
        </w:rPr>
      </w:pPr>
      <w:r w:rsidDel="00000000" w:rsidR="00000000" w:rsidRPr="00000000">
        <w:rPr>
          <w:rtl w:val="0"/>
        </w:rPr>
      </w:r>
    </w:p>
    <w:p w:rsidR="00000000" w:rsidDel="00000000" w:rsidP="00000000" w:rsidRDefault="00000000" w:rsidRPr="00000000" w14:paraId="00000089">
      <w:pPr>
        <w:rPr>
          <w:sz w:val="28"/>
          <w:szCs w:val="28"/>
        </w:rPr>
      </w:pPr>
      <w:r w:rsidDel="00000000" w:rsidR="00000000" w:rsidRPr="00000000">
        <w:rPr>
          <w:rtl w:val="0"/>
        </w:rPr>
      </w:r>
    </w:p>
    <w:p w:rsidR="00000000" w:rsidDel="00000000" w:rsidP="00000000" w:rsidRDefault="00000000" w:rsidRPr="00000000" w14:paraId="0000008A">
      <w:pPr>
        <w:rPr>
          <w:sz w:val="28"/>
          <w:szCs w:val="28"/>
        </w:rPr>
      </w:pPr>
      <w:r w:rsidDel="00000000" w:rsidR="00000000" w:rsidRPr="00000000">
        <w:rPr>
          <w:rtl w:val="0"/>
        </w:rPr>
      </w:r>
    </w:p>
    <w:p w:rsidR="00000000" w:rsidDel="00000000" w:rsidP="00000000" w:rsidRDefault="00000000" w:rsidRPr="00000000" w14:paraId="0000008B">
      <w:pPr>
        <w:rPr>
          <w:sz w:val="28"/>
          <w:szCs w:val="28"/>
        </w:rPr>
      </w:pPr>
      <w:r w:rsidDel="00000000" w:rsidR="00000000" w:rsidRPr="00000000">
        <w:rPr>
          <w:rtl w:val="0"/>
        </w:rPr>
      </w:r>
    </w:p>
    <w:p w:rsidR="00000000" w:rsidDel="00000000" w:rsidP="00000000" w:rsidRDefault="00000000" w:rsidRPr="00000000" w14:paraId="0000008C">
      <w:pPr>
        <w:rPr>
          <w:sz w:val="28"/>
          <w:szCs w:val="28"/>
        </w:rPr>
      </w:pPr>
      <w:r w:rsidDel="00000000" w:rsidR="00000000" w:rsidRPr="00000000">
        <w:rPr>
          <w:rtl w:val="0"/>
        </w:rPr>
      </w:r>
    </w:p>
    <w:p w:rsidR="00000000" w:rsidDel="00000000" w:rsidP="00000000" w:rsidRDefault="00000000" w:rsidRPr="00000000" w14:paraId="0000008D">
      <w:pPr>
        <w:rPr>
          <w:sz w:val="28"/>
          <w:szCs w:val="28"/>
        </w:rPr>
      </w:pPr>
      <w:r w:rsidDel="00000000" w:rsidR="00000000" w:rsidRPr="00000000">
        <w:rPr>
          <w:rtl w:val="0"/>
        </w:rPr>
      </w:r>
    </w:p>
    <w:p w:rsidR="00000000" w:rsidDel="00000000" w:rsidP="00000000" w:rsidRDefault="00000000" w:rsidRPr="00000000" w14:paraId="0000008E">
      <w:pPr>
        <w:rPr>
          <w:sz w:val="28"/>
          <w:szCs w:val="28"/>
        </w:rPr>
      </w:pPr>
      <w:r w:rsidDel="00000000" w:rsidR="00000000" w:rsidRPr="00000000">
        <w:rPr>
          <w:rtl w:val="0"/>
        </w:rPr>
      </w:r>
    </w:p>
    <w:p w:rsidR="00000000" w:rsidDel="00000000" w:rsidP="00000000" w:rsidRDefault="00000000" w:rsidRPr="00000000" w14:paraId="0000008F">
      <w:pPr>
        <w:rPr>
          <w:sz w:val="28"/>
          <w:szCs w:val="28"/>
        </w:rPr>
      </w:pPr>
      <w:r w:rsidDel="00000000" w:rsidR="00000000" w:rsidRPr="00000000">
        <w:rPr>
          <w:rtl w:val="0"/>
        </w:rPr>
      </w:r>
    </w:p>
    <w:p w:rsidR="00000000" w:rsidDel="00000000" w:rsidP="00000000" w:rsidRDefault="00000000" w:rsidRPr="00000000" w14:paraId="00000090">
      <w:pPr>
        <w:rPr>
          <w:sz w:val="28"/>
          <w:szCs w:val="28"/>
        </w:rPr>
      </w:pPr>
      <w:r w:rsidDel="00000000" w:rsidR="00000000" w:rsidRPr="00000000">
        <w:rPr>
          <w:rtl w:val="0"/>
        </w:rPr>
      </w:r>
    </w:p>
    <w:p w:rsidR="00000000" w:rsidDel="00000000" w:rsidP="00000000" w:rsidRDefault="00000000" w:rsidRPr="00000000" w14:paraId="00000091">
      <w:pPr>
        <w:rPr>
          <w:sz w:val="28"/>
          <w:szCs w:val="28"/>
        </w:rPr>
      </w:pPr>
      <w:r w:rsidDel="00000000" w:rsidR="00000000" w:rsidRPr="00000000">
        <w:rPr>
          <w:rtl w:val="0"/>
        </w:rPr>
      </w:r>
    </w:p>
    <w:p w:rsidR="00000000" w:rsidDel="00000000" w:rsidP="00000000" w:rsidRDefault="00000000" w:rsidRPr="00000000" w14:paraId="00000092">
      <w:pPr>
        <w:rPr>
          <w:sz w:val="28"/>
          <w:szCs w:val="28"/>
        </w:rPr>
      </w:pPr>
      <w:r w:rsidDel="00000000" w:rsidR="00000000" w:rsidRPr="00000000">
        <w:rPr>
          <w:rtl w:val="0"/>
        </w:rPr>
      </w:r>
    </w:p>
    <w:p w:rsidR="00000000" w:rsidDel="00000000" w:rsidP="00000000" w:rsidRDefault="00000000" w:rsidRPr="00000000" w14:paraId="00000093">
      <w:pPr>
        <w:rPr>
          <w:sz w:val="28"/>
          <w:szCs w:val="28"/>
        </w:rPr>
      </w:pPr>
      <w:r w:rsidDel="00000000" w:rsidR="00000000" w:rsidRPr="00000000">
        <w:rPr>
          <w:rtl w:val="0"/>
        </w:rPr>
      </w:r>
    </w:p>
    <w:p w:rsidR="00000000" w:rsidDel="00000000" w:rsidP="00000000" w:rsidRDefault="00000000" w:rsidRPr="00000000" w14:paraId="00000094">
      <w:pPr>
        <w:rPr>
          <w:sz w:val="28"/>
          <w:szCs w:val="28"/>
        </w:rPr>
      </w:pPr>
      <w:r w:rsidDel="00000000" w:rsidR="00000000" w:rsidRPr="00000000">
        <w:rPr>
          <w:rtl w:val="0"/>
        </w:rPr>
      </w:r>
    </w:p>
    <w:p w:rsidR="00000000" w:rsidDel="00000000" w:rsidP="00000000" w:rsidRDefault="00000000" w:rsidRPr="00000000" w14:paraId="00000095">
      <w:pPr>
        <w:rPr>
          <w:sz w:val="28"/>
          <w:szCs w:val="28"/>
        </w:rPr>
      </w:pPr>
      <w:r w:rsidDel="00000000" w:rsidR="00000000" w:rsidRPr="00000000">
        <w:rPr>
          <w:rtl w:val="0"/>
        </w:rPr>
      </w:r>
    </w:p>
    <w:p w:rsidR="00000000" w:rsidDel="00000000" w:rsidP="00000000" w:rsidRDefault="00000000" w:rsidRPr="00000000" w14:paraId="00000096">
      <w:pPr>
        <w:rPr>
          <w:sz w:val="28"/>
          <w:szCs w:val="28"/>
        </w:rPr>
      </w:pPr>
      <w:r w:rsidDel="00000000" w:rsidR="00000000" w:rsidRPr="00000000">
        <w:rPr>
          <w:rtl w:val="0"/>
        </w:rPr>
      </w:r>
    </w:p>
    <w:p w:rsidR="00000000" w:rsidDel="00000000" w:rsidP="00000000" w:rsidRDefault="00000000" w:rsidRPr="00000000" w14:paraId="00000097">
      <w:pPr>
        <w:rPr>
          <w:sz w:val="28"/>
          <w:szCs w:val="28"/>
        </w:rPr>
      </w:pPr>
      <w:r w:rsidDel="00000000" w:rsidR="00000000" w:rsidRPr="00000000">
        <w:rPr>
          <w:rtl w:val="0"/>
        </w:rPr>
      </w:r>
    </w:p>
    <w:p w:rsidR="00000000" w:rsidDel="00000000" w:rsidP="00000000" w:rsidRDefault="00000000" w:rsidRPr="00000000" w14:paraId="00000098">
      <w:pPr>
        <w:rPr>
          <w:sz w:val="28"/>
          <w:szCs w:val="28"/>
        </w:rPr>
      </w:pPr>
      <w:r w:rsidDel="00000000" w:rsidR="00000000" w:rsidRPr="00000000">
        <w:rPr>
          <w:rtl w:val="0"/>
        </w:rPr>
      </w:r>
    </w:p>
    <w:p w:rsidR="00000000" w:rsidDel="00000000" w:rsidP="00000000" w:rsidRDefault="00000000" w:rsidRPr="00000000" w14:paraId="00000099">
      <w:pPr>
        <w:rPr>
          <w:sz w:val="28"/>
          <w:szCs w:val="28"/>
        </w:rPr>
        <w:sectPr>
          <w:footerReference r:id="rId7" w:type="default"/>
          <w:pgSz w:h="16838" w:w="11906" w:orient="portrait"/>
          <w:pgMar w:bottom="1138" w:top="1138" w:left="562" w:right="1008" w:header="706" w:footer="706"/>
          <w:pgNumType w:start="1"/>
        </w:sectPr>
      </w:pPr>
      <w:r w:rsidDel="00000000" w:rsidR="00000000" w:rsidRPr="00000000">
        <w:rPr>
          <w:rtl w:val="0"/>
        </w:rPr>
      </w:r>
    </w:p>
    <w:p w:rsidR="00000000" w:rsidDel="00000000" w:rsidP="00000000" w:rsidRDefault="00000000" w:rsidRPr="00000000" w14:paraId="0000009A">
      <w:pPr>
        <w:jc w:val="center"/>
        <w:rPr>
          <w:b w:val="1"/>
          <w:sz w:val="32"/>
          <w:szCs w:val="32"/>
        </w:rPr>
      </w:pPr>
      <w:r w:rsidDel="00000000" w:rsidR="00000000" w:rsidRPr="00000000">
        <w:rPr>
          <w:b w:val="1"/>
          <w:sz w:val="32"/>
          <w:szCs w:val="32"/>
          <w:rtl w:val="0"/>
        </w:rPr>
        <w:t xml:space="preserve">ПЕРЕДМОВА</w:t>
      </w:r>
    </w:p>
    <w:p w:rsidR="00000000" w:rsidDel="00000000" w:rsidP="00000000" w:rsidRDefault="00000000" w:rsidRPr="00000000" w14:paraId="0000009B">
      <w:pPr>
        <w:rPr>
          <w:sz w:val="28"/>
          <w:szCs w:val="28"/>
        </w:rPr>
      </w:pPr>
      <w:r w:rsidDel="00000000" w:rsidR="00000000" w:rsidRPr="00000000">
        <w:rPr>
          <w:rtl w:val="0"/>
        </w:rPr>
      </w:r>
    </w:p>
    <w:p w:rsidR="00000000" w:rsidDel="00000000" w:rsidP="00000000" w:rsidRDefault="00000000" w:rsidRPr="00000000" w14:paraId="0000009C">
      <w:pPr>
        <w:rPr>
          <w:sz w:val="28"/>
          <w:szCs w:val="28"/>
        </w:rPr>
      </w:pPr>
      <w:r w:rsidDel="00000000" w:rsidR="00000000" w:rsidRPr="00000000">
        <w:rPr>
          <w:sz w:val="28"/>
          <w:szCs w:val="28"/>
          <w:rtl w:val="0"/>
        </w:rPr>
        <w:t xml:space="preserve">Розроблено робочою групою у складі:</w:t>
      </w:r>
    </w:p>
    <w:tbl>
      <w:tblPr>
        <w:tblStyle w:val="Table1"/>
        <w:tblW w:w="15410.0" w:type="dxa"/>
        <w:jc w:val="left"/>
        <w:tblInd w:w="-5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37"/>
        <w:gridCol w:w="1359"/>
        <w:gridCol w:w="1761"/>
        <w:gridCol w:w="2410"/>
        <w:gridCol w:w="2126"/>
        <w:gridCol w:w="3544"/>
        <w:gridCol w:w="2273"/>
        <w:tblGridChange w:id="0">
          <w:tblGrid>
            <w:gridCol w:w="1937"/>
            <w:gridCol w:w="1359"/>
            <w:gridCol w:w="1761"/>
            <w:gridCol w:w="2410"/>
            <w:gridCol w:w="2126"/>
            <w:gridCol w:w="3544"/>
            <w:gridCol w:w="2273"/>
          </w:tblGrid>
        </w:tblGridChange>
      </w:tblGrid>
      <w:tr>
        <w:trPr>
          <w:cantSplit w:val="1"/>
          <w:tblHeader w:val="0"/>
        </w:trPr>
        <w:tc>
          <w:tcPr>
            <w:tcBorders>
              <w:top w:color="000000" w:space="0" w:sz="4" w:val="single"/>
              <w:bottom w:color="000000" w:space="0" w:sz="4" w:val="single"/>
            </w:tcBorders>
            <w:shd w:fill="auto" w:val="clear"/>
            <w:vAlign w:val="center"/>
          </w:tcPr>
          <w:p w:rsidR="00000000" w:rsidDel="00000000" w:rsidP="00000000" w:rsidRDefault="00000000" w:rsidRPr="00000000" w14:paraId="0000009D">
            <w:pPr>
              <w:ind w:left="-57" w:right="-57" w:firstLine="0"/>
              <w:rPr>
                <w:sz w:val="20"/>
                <w:szCs w:val="20"/>
              </w:rPr>
            </w:pPr>
            <w:r w:rsidDel="00000000" w:rsidR="00000000" w:rsidRPr="00000000">
              <w:rPr>
                <w:sz w:val="20"/>
                <w:szCs w:val="20"/>
                <w:rtl w:val="0"/>
              </w:rPr>
              <w:t xml:space="preserve">Прізвище, ім’я, по батькові керівника та членів проєктної групи</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E">
            <w:pPr>
              <w:ind w:left="-57" w:right="-57" w:firstLine="0"/>
              <w:rPr>
                <w:sz w:val="20"/>
                <w:szCs w:val="20"/>
              </w:rPr>
            </w:pPr>
            <w:r w:rsidDel="00000000" w:rsidR="00000000" w:rsidRPr="00000000">
              <w:rPr>
                <w:sz w:val="20"/>
                <w:szCs w:val="20"/>
                <w:rtl w:val="0"/>
              </w:rPr>
              <w:t xml:space="preserve">Найме-нування посади</w:t>
            </w:r>
          </w:p>
          <w:p w:rsidR="00000000" w:rsidDel="00000000" w:rsidP="00000000" w:rsidRDefault="00000000" w:rsidRPr="00000000" w14:paraId="0000009F">
            <w:pPr>
              <w:ind w:left="-57" w:right="-57" w:firstLine="0"/>
              <w:rPr>
                <w:sz w:val="20"/>
                <w:szCs w:val="20"/>
              </w:rPr>
            </w:pPr>
            <w:r w:rsidDel="00000000" w:rsidR="00000000" w:rsidRPr="00000000">
              <w:rPr>
                <w:sz w:val="20"/>
                <w:szCs w:val="20"/>
                <w:rtl w:val="0"/>
              </w:rPr>
              <w:t xml:space="preserve">(для суміс- ників — місце основної роботи, наймену-вання посади)</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0">
            <w:pPr>
              <w:ind w:left="-57" w:right="-57" w:firstLine="0"/>
              <w:rPr>
                <w:sz w:val="20"/>
                <w:szCs w:val="20"/>
              </w:rPr>
            </w:pPr>
            <w:r w:rsidDel="00000000" w:rsidR="00000000" w:rsidRPr="00000000">
              <w:rPr>
                <w:sz w:val="20"/>
                <w:szCs w:val="20"/>
                <w:rtl w:val="0"/>
              </w:rPr>
              <w:t xml:space="preserve">Найменування закладу, який закінчив викладач</w:t>
            </w:r>
          </w:p>
          <w:p w:rsidR="00000000" w:rsidDel="00000000" w:rsidP="00000000" w:rsidRDefault="00000000" w:rsidRPr="00000000" w14:paraId="000000A1">
            <w:pPr>
              <w:ind w:left="-57" w:right="-57" w:firstLine="0"/>
              <w:rPr>
                <w:sz w:val="20"/>
                <w:szCs w:val="20"/>
              </w:rPr>
            </w:pPr>
            <w:r w:rsidDel="00000000" w:rsidR="00000000" w:rsidRPr="00000000">
              <w:rPr>
                <w:sz w:val="20"/>
                <w:szCs w:val="20"/>
                <w:rtl w:val="0"/>
              </w:rPr>
              <w:t xml:space="preserve">(рік закінчення, спеціальність, кваліфікація згідно з документом про вищу освіту)</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2">
            <w:pPr>
              <w:rPr>
                <w:sz w:val="20"/>
                <w:szCs w:val="20"/>
              </w:rPr>
            </w:pPr>
            <w:r w:rsidDel="00000000" w:rsidR="00000000" w:rsidRPr="00000000">
              <w:rPr>
                <w:sz w:val="20"/>
                <w:szCs w:val="20"/>
                <w:rtl w:val="0"/>
              </w:rPr>
              <w:t xml:space="preserve">Науковий ступінь,</w:t>
            </w:r>
          </w:p>
          <w:p w:rsidR="00000000" w:rsidDel="00000000" w:rsidP="00000000" w:rsidRDefault="00000000" w:rsidRPr="00000000" w14:paraId="000000A3">
            <w:pPr>
              <w:rPr>
                <w:sz w:val="20"/>
                <w:szCs w:val="20"/>
              </w:rPr>
            </w:pPr>
            <w:r w:rsidDel="00000000" w:rsidR="00000000" w:rsidRPr="00000000">
              <w:rPr>
                <w:sz w:val="20"/>
                <w:szCs w:val="20"/>
                <w:rtl w:val="0"/>
              </w:rPr>
              <w:t xml:space="preserve">шифр і найменування наукової спеціальності, тема дисертації, вчене звання, за якою кафедрою (спеціальністю) присвоєно </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4">
            <w:pPr>
              <w:rPr>
                <w:sz w:val="20"/>
                <w:szCs w:val="20"/>
              </w:rPr>
            </w:pPr>
            <w:r w:rsidDel="00000000" w:rsidR="00000000" w:rsidRPr="00000000">
              <w:rPr>
                <w:sz w:val="20"/>
                <w:szCs w:val="20"/>
                <w:rtl w:val="0"/>
              </w:rPr>
              <w:t xml:space="preserve">Стаж науково-педагогічної та/або наукової роботи</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5">
            <w:pPr>
              <w:rPr>
                <w:sz w:val="20"/>
                <w:szCs w:val="20"/>
              </w:rPr>
            </w:pPr>
            <w:r w:rsidDel="00000000" w:rsidR="00000000" w:rsidRPr="00000000">
              <w:rPr>
                <w:sz w:val="20"/>
                <w:szCs w:val="20"/>
                <w:rtl w:val="0"/>
              </w:rPr>
              <w:t xml:space="preserve">Інформація про наукову діяльність (основні публікації за напрямом, науково-дослідна робота, участь у конференціях і семінарах, робота з аспірантами та докторантами, керівництво науковою роботою студентів)</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6">
            <w:pPr>
              <w:rPr>
                <w:sz w:val="20"/>
                <w:szCs w:val="20"/>
              </w:rPr>
            </w:pPr>
            <w:r w:rsidDel="00000000" w:rsidR="00000000" w:rsidRPr="00000000">
              <w:rPr>
                <w:sz w:val="20"/>
                <w:szCs w:val="20"/>
                <w:rtl w:val="0"/>
              </w:rPr>
              <w:t xml:space="preserve">Відомості про підвищення кваліфікації викладача (найменування закладу, вид документа, тема, </w:t>
            </w:r>
            <w:r w:rsidDel="00000000" w:rsidR="00000000" w:rsidRPr="00000000">
              <w:rPr>
                <w:color w:val="000000"/>
                <w:sz w:val="20"/>
                <w:szCs w:val="20"/>
                <w:rtl w:val="0"/>
              </w:rPr>
              <w:t xml:space="preserve">дата видачі)</w:t>
            </w:r>
            <w:r w:rsidDel="00000000" w:rsidR="00000000" w:rsidRPr="00000000">
              <w:rPr>
                <w:rtl w:val="0"/>
              </w:rPr>
            </w:r>
          </w:p>
        </w:tc>
      </w:tr>
      <w:tr>
        <w:trPr>
          <w:cantSplit w:val="1"/>
          <w:tblHeader w:val="0"/>
        </w:trPr>
        <w:tc>
          <w:tcPr>
            <w:tcBorders>
              <w:top w:color="000000" w:space="0" w:sz="4" w:val="single"/>
              <w:bottom w:color="000000" w:space="0" w:sz="4" w:val="single"/>
            </w:tcBorders>
            <w:shd w:fill="auto" w:val="clear"/>
            <w:vAlign w:val="center"/>
          </w:tcPr>
          <w:p w:rsidR="00000000" w:rsidDel="00000000" w:rsidP="00000000" w:rsidRDefault="00000000" w:rsidRPr="00000000" w14:paraId="000000A7">
            <w:pPr>
              <w:ind w:left="-57" w:right="-57" w:firstLine="0"/>
              <w:rPr>
                <w:sz w:val="20"/>
                <w:szCs w:val="20"/>
              </w:rPr>
            </w:pPr>
            <w:r w:rsidDel="00000000" w:rsidR="00000000" w:rsidRPr="00000000">
              <w:rPr>
                <w:sz w:val="20"/>
                <w:szCs w:val="20"/>
                <w:rtl w:val="0"/>
              </w:rPr>
              <w:t xml:space="preserve">Керівник проєктної групи</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8">
            <w:pPr>
              <w:ind w:left="-57" w:right="-57" w:firstLine="0"/>
              <w:rPr>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9">
            <w:pPr>
              <w:ind w:left="-57" w:right="-57" w:firstLine="0"/>
              <w:rPr>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A">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B">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C">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D">
            <w:pPr>
              <w:rPr>
                <w:sz w:val="20"/>
                <w:szCs w:val="20"/>
              </w:rPr>
            </w:pPr>
            <w:r w:rsidDel="00000000" w:rsidR="00000000" w:rsidRPr="00000000">
              <w:rPr>
                <w:rtl w:val="0"/>
              </w:rPr>
            </w:r>
          </w:p>
        </w:tc>
      </w:tr>
      <w:tr>
        <w:trPr>
          <w:cantSplit w:val="1"/>
          <w:tblHeader w:val="0"/>
        </w:trPr>
        <w:tc>
          <w:tcPr>
            <w:tcBorders>
              <w:top w:color="000000" w:space="0" w:sz="4" w:val="single"/>
              <w:bottom w:color="000000" w:space="0" w:sz="4" w:val="single"/>
            </w:tcBorders>
            <w:shd w:fill="auto" w:val="clear"/>
            <w:vAlign w:val="center"/>
          </w:tcPr>
          <w:p w:rsidR="00000000" w:rsidDel="00000000" w:rsidP="00000000" w:rsidRDefault="00000000" w:rsidRPr="00000000" w14:paraId="000000AE">
            <w:pPr>
              <w:ind w:left="-57" w:right="-57" w:firstLine="0"/>
              <w:rPr>
                <w:sz w:val="20"/>
                <w:szCs w:val="20"/>
              </w:rPr>
            </w:pPr>
            <w:r w:rsidDel="00000000" w:rsidR="00000000" w:rsidRPr="00000000">
              <w:rPr>
                <w:sz w:val="20"/>
                <w:szCs w:val="20"/>
                <w:rtl w:val="0"/>
              </w:rPr>
              <w:t xml:space="preserve">Семенов Володимир Вікторович</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F">
            <w:pPr>
              <w:ind w:left="-57" w:right="-57" w:firstLine="0"/>
              <w:rPr>
                <w:sz w:val="20"/>
                <w:szCs w:val="20"/>
              </w:rPr>
            </w:pPr>
            <w:r w:rsidDel="00000000" w:rsidR="00000000" w:rsidRPr="00000000">
              <w:rPr>
                <w:sz w:val="20"/>
                <w:szCs w:val="20"/>
                <w:rtl w:val="0"/>
              </w:rPr>
              <w:t xml:space="preserve">Професор кафедри обчислюваль-ної математики</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0">
            <w:pPr>
              <w:ind w:left="-57" w:right="-57" w:firstLine="0"/>
              <w:rPr>
                <w:sz w:val="20"/>
                <w:szCs w:val="20"/>
              </w:rPr>
            </w:pPr>
            <w:r w:rsidDel="00000000" w:rsidR="00000000" w:rsidRPr="00000000">
              <w:rPr>
                <w:sz w:val="20"/>
                <w:szCs w:val="20"/>
                <w:rtl w:val="0"/>
              </w:rPr>
              <w:t xml:space="preserve">Київський національний університет імені Тараса Шевченка, 2000, прикладна математика, математик, викладач математики та інформатики</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37" w:lineRule="auto"/>
              <w:ind w:left="119" w:right="228" w:firstLine="0"/>
              <w:rPr>
                <w:color w:val="000000"/>
                <w:sz w:val="20"/>
                <w:szCs w:val="20"/>
              </w:rPr>
            </w:pPr>
            <w:r w:rsidDel="00000000" w:rsidR="00000000" w:rsidRPr="00000000">
              <w:rPr>
                <w:color w:val="000000"/>
                <w:sz w:val="20"/>
                <w:szCs w:val="20"/>
                <w:rtl w:val="0"/>
              </w:rPr>
              <w:t xml:space="preserve">Доктор фіз.-мат. наук, 01.05.01- теоретичні основи інформатики та кібернетики,</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before="6" w:line="237" w:lineRule="auto"/>
              <w:ind w:left="125" w:right="100" w:firstLine="0"/>
              <w:rPr>
                <w:color w:val="000000"/>
                <w:sz w:val="20"/>
                <w:szCs w:val="20"/>
              </w:rPr>
            </w:pPr>
            <w:r w:rsidDel="00000000" w:rsidR="00000000" w:rsidRPr="00000000">
              <w:rPr>
                <w:color w:val="000000"/>
                <w:sz w:val="20"/>
                <w:szCs w:val="20"/>
                <w:rtl w:val="0"/>
              </w:rPr>
              <w:t xml:space="preserve">«Варіаційні проблеми та узагальнена оптимізація лінійних систем», професор кафедри обчислювальної математики</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3">
            <w:pPr>
              <w:rPr>
                <w:sz w:val="20"/>
                <w:szCs w:val="20"/>
              </w:rPr>
            </w:pPr>
            <w:r w:rsidDel="00000000" w:rsidR="00000000" w:rsidRPr="00000000">
              <w:rPr>
                <w:sz w:val="20"/>
                <w:szCs w:val="20"/>
                <w:rtl w:val="0"/>
              </w:rPr>
              <w:t xml:space="preserve">Стаж науково-педагогічної роботи 24 роки, стаж наукової роботи 24 роки</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40" w:lineRule="auto"/>
              <w:ind w:right="-85"/>
              <w:rPr>
                <w:color w:val="000000"/>
                <w:sz w:val="20"/>
                <w:szCs w:val="20"/>
              </w:rPr>
            </w:pPr>
            <w:r w:rsidDel="00000000" w:rsidR="00000000" w:rsidRPr="00000000">
              <w:rPr>
                <w:color w:val="000000"/>
                <w:sz w:val="20"/>
                <w:szCs w:val="20"/>
                <w:rtl w:val="0"/>
              </w:rPr>
              <w:t xml:space="preserve">170 статей (Semenov V.V., Denisov S.V., Sandrakov G.V., Kharkov O.S. Convergence of the Operator Extrapolation Method for Variational Inequalities in Banach Spaces. Cybernetics and Systems Analysis. 2022. 58(5). P. 740-753), 5 монографій, 10 підручників та навчальних посібників. керівництво кваліфікаційними роботи бакалаврів та магістрів, підготував 5 кандидатів наук та 1 доктора філософії</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5">
            <w:pPr>
              <w:rPr>
                <w:sz w:val="20"/>
                <w:szCs w:val="20"/>
              </w:rPr>
            </w:pPr>
            <w:r w:rsidDel="00000000" w:rsidR="00000000" w:rsidRPr="00000000">
              <w:rPr>
                <w:sz w:val="20"/>
                <w:szCs w:val="20"/>
                <w:rtl w:val="0"/>
              </w:rPr>
              <w:t xml:space="preserve">З 01.09.2023 р. по 31.12.2023 р. проходив стажування в Інституті кібернетики імені В.М. Глушкова НАН України (180 год., 6 кредитів ЄКТС). Сертифікат № 5.</w:t>
            </w:r>
          </w:p>
        </w:tc>
      </w:tr>
      <w:tr>
        <w:trPr>
          <w:cantSplit w:val="1"/>
          <w:tblHeader w:val="0"/>
        </w:trPr>
        <w:tc>
          <w:tcPr>
            <w:tcBorders>
              <w:top w:color="000000" w:space="0" w:sz="4" w:val="single"/>
              <w:bottom w:color="000000" w:space="0" w:sz="4" w:val="single"/>
            </w:tcBorders>
            <w:shd w:fill="auto" w:val="clear"/>
            <w:vAlign w:val="center"/>
          </w:tcPr>
          <w:p w:rsidR="00000000" w:rsidDel="00000000" w:rsidP="00000000" w:rsidRDefault="00000000" w:rsidRPr="00000000" w14:paraId="000000B6">
            <w:pPr>
              <w:ind w:left="-57" w:right="-57" w:firstLine="0"/>
              <w:rPr>
                <w:sz w:val="20"/>
                <w:szCs w:val="20"/>
              </w:rPr>
            </w:pPr>
            <w:r w:rsidDel="00000000" w:rsidR="00000000" w:rsidRPr="00000000">
              <w:rPr>
                <w:sz w:val="20"/>
                <w:szCs w:val="20"/>
                <w:rtl w:val="0"/>
              </w:rPr>
              <w:t xml:space="preserve">Члени проєктної групи</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7">
            <w:pPr>
              <w:ind w:left="-57" w:right="-57" w:firstLine="0"/>
              <w:rPr>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8">
            <w:pPr>
              <w:ind w:left="-57" w:right="-57" w:firstLine="0"/>
              <w:rPr>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9">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A">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B">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C">
            <w:pPr>
              <w:rPr>
                <w:sz w:val="20"/>
                <w:szCs w:val="20"/>
              </w:rPr>
            </w:pPr>
            <w:r w:rsidDel="00000000" w:rsidR="00000000" w:rsidRPr="00000000">
              <w:rPr>
                <w:rtl w:val="0"/>
              </w:rPr>
            </w:r>
          </w:p>
        </w:tc>
      </w:tr>
      <w:tr>
        <w:trPr>
          <w:cantSplit w:val="1"/>
          <w:tblHeader w:val="0"/>
        </w:trPr>
        <w:tc>
          <w:tcPr>
            <w:tcBorders>
              <w:top w:color="000000" w:space="0" w:sz="4" w:val="single"/>
              <w:bottom w:color="000000" w:space="0" w:sz="4" w:val="single"/>
            </w:tcBorders>
            <w:shd w:fill="auto" w:val="clear"/>
            <w:vAlign w:val="center"/>
          </w:tcPr>
          <w:p w:rsidR="00000000" w:rsidDel="00000000" w:rsidP="00000000" w:rsidRDefault="00000000" w:rsidRPr="00000000" w14:paraId="000000BD">
            <w:pPr>
              <w:ind w:left="-57" w:right="-57" w:firstLine="0"/>
              <w:rPr>
                <w:sz w:val="20"/>
                <w:szCs w:val="20"/>
              </w:rPr>
            </w:pPr>
            <w:r w:rsidDel="00000000" w:rsidR="00000000" w:rsidRPr="00000000">
              <w:rPr>
                <w:sz w:val="20"/>
                <w:szCs w:val="20"/>
                <w:rtl w:val="0"/>
              </w:rPr>
              <w:t xml:space="preserve">Номіровський Дмитро Анатолійович</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E">
            <w:pPr>
              <w:ind w:left="-57" w:right="-57" w:firstLine="0"/>
              <w:rPr>
                <w:sz w:val="20"/>
                <w:szCs w:val="20"/>
              </w:rPr>
            </w:pPr>
            <w:r w:rsidDel="00000000" w:rsidR="00000000" w:rsidRPr="00000000">
              <w:rPr>
                <w:sz w:val="20"/>
                <w:szCs w:val="20"/>
                <w:rtl w:val="0"/>
              </w:rPr>
              <w:t xml:space="preserve">Професор кафедри обчислюваль-ної математики</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F">
            <w:pPr>
              <w:ind w:left="-57" w:right="-57" w:firstLine="0"/>
              <w:rPr>
                <w:sz w:val="20"/>
                <w:szCs w:val="20"/>
              </w:rPr>
            </w:pPr>
            <w:r w:rsidDel="00000000" w:rsidR="00000000" w:rsidRPr="00000000">
              <w:rPr>
                <w:sz w:val="20"/>
                <w:szCs w:val="20"/>
                <w:rtl w:val="0"/>
              </w:rPr>
              <w:t xml:space="preserve">Київський національний університет імені Тараса Шевченка, 1997, прикладна математика, математик, викладач математики та інформатики</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0">
            <w:pPr>
              <w:rPr>
                <w:sz w:val="20"/>
                <w:szCs w:val="20"/>
              </w:rPr>
            </w:pPr>
            <w:r w:rsidDel="00000000" w:rsidR="00000000" w:rsidRPr="00000000">
              <w:rPr>
                <w:sz w:val="20"/>
                <w:szCs w:val="20"/>
                <w:rtl w:val="0"/>
              </w:rPr>
              <w:t xml:space="preserve">Доктор фіз.-мат. наук, 01.05.02-математичне моделювання та обчислювальні методи, «Чисельні та аналітичні методи оптимізації сингулярних лінійних систем», професор кафедри обчислювальної математики</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1">
            <w:pPr>
              <w:rPr>
                <w:sz w:val="20"/>
                <w:szCs w:val="20"/>
              </w:rPr>
            </w:pPr>
            <w:r w:rsidDel="00000000" w:rsidR="00000000" w:rsidRPr="00000000">
              <w:rPr>
                <w:sz w:val="20"/>
                <w:szCs w:val="20"/>
                <w:rtl w:val="0"/>
              </w:rPr>
              <w:t xml:space="preserve">Стаж науково-педагогічної роботи 26 років, стаж наукової роботи 28 років</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2">
            <w:pPr>
              <w:rPr>
                <w:sz w:val="20"/>
                <w:szCs w:val="20"/>
              </w:rPr>
            </w:pPr>
            <w:r w:rsidDel="00000000" w:rsidR="00000000" w:rsidRPr="00000000">
              <w:rPr>
                <w:sz w:val="20"/>
                <w:szCs w:val="20"/>
                <w:rtl w:val="0"/>
              </w:rPr>
              <w:t xml:space="preserve">90 наукових публікації (Tymchyshyn I.B., Nomirovskii D.A. Generalized Solvability of a Parabolic Model Describing Transfer Processes in Domains with Thin Inclusions, Differential Equations, 2021, 57(8), P 1053–1062.), 30 тез конференцій, 30 науково-методичних праць, керівництво кваліфікаційними роботи бакалаврів та магістрів, підготував 2 кандидатів наук</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3">
            <w:pPr>
              <w:ind w:left="-57" w:right="-57" w:firstLine="0"/>
              <w:rPr>
                <w:sz w:val="20"/>
                <w:szCs w:val="20"/>
              </w:rPr>
            </w:pPr>
            <w:r w:rsidDel="00000000" w:rsidR="00000000" w:rsidRPr="00000000">
              <w:rPr>
                <w:rtl w:val="0"/>
              </w:rPr>
            </w:r>
          </w:p>
        </w:tc>
      </w:tr>
      <w:tr>
        <w:trPr>
          <w:cantSplit w:val="1"/>
          <w:trHeight w:val="2330" w:hRule="atLeast"/>
          <w:tblHeader w:val="0"/>
        </w:trPr>
        <w:tc>
          <w:tcPr>
            <w:tcBorders>
              <w:top w:color="000000" w:space="0" w:sz="4" w:val="single"/>
              <w:bottom w:color="000000" w:space="0" w:sz="4" w:val="single"/>
            </w:tcBorders>
            <w:shd w:fill="auto" w:val="clear"/>
            <w:vAlign w:val="center"/>
          </w:tcPr>
          <w:p w:rsidR="00000000" w:rsidDel="00000000" w:rsidP="00000000" w:rsidRDefault="00000000" w:rsidRPr="00000000" w14:paraId="000000C4">
            <w:pPr>
              <w:ind w:left="-57" w:right="-57" w:firstLine="0"/>
              <w:rPr>
                <w:sz w:val="20"/>
                <w:szCs w:val="20"/>
              </w:rPr>
            </w:pPr>
            <w:r w:rsidDel="00000000" w:rsidR="00000000" w:rsidRPr="00000000">
              <w:rPr>
                <w:sz w:val="20"/>
                <w:szCs w:val="20"/>
                <w:rtl w:val="0"/>
              </w:rPr>
              <w:t xml:space="preserve">Самойленко Ігор Валерійович</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5">
            <w:pPr>
              <w:ind w:left="-57" w:right="-57" w:firstLine="0"/>
              <w:rPr>
                <w:sz w:val="20"/>
                <w:szCs w:val="20"/>
              </w:rPr>
            </w:pPr>
            <w:r w:rsidDel="00000000" w:rsidR="00000000" w:rsidRPr="00000000">
              <w:rPr>
                <w:sz w:val="20"/>
                <w:szCs w:val="20"/>
                <w:rtl w:val="0"/>
              </w:rPr>
              <w:t xml:space="preserve">Професор кафедри дослідження операцій</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6">
            <w:pPr>
              <w:ind w:left="-57" w:right="-57" w:firstLine="0"/>
              <w:rPr>
                <w:sz w:val="20"/>
                <w:szCs w:val="20"/>
              </w:rPr>
            </w:pPr>
            <w:r w:rsidDel="00000000" w:rsidR="00000000" w:rsidRPr="00000000">
              <w:rPr>
                <w:sz w:val="20"/>
                <w:szCs w:val="20"/>
                <w:rtl w:val="0"/>
              </w:rPr>
              <w:t xml:space="preserve">Херсонський державний педагогічний інститут, 1998, математика та основи інформатики, вчитель математики та основ інформатики</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7">
            <w:pPr>
              <w:rPr>
                <w:sz w:val="20"/>
                <w:szCs w:val="20"/>
              </w:rPr>
            </w:pPr>
            <w:r w:rsidDel="00000000" w:rsidR="00000000" w:rsidRPr="00000000">
              <w:rPr>
                <w:sz w:val="20"/>
                <w:szCs w:val="20"/>
                <w:rtl w:val="0"/>
              </w:rPr>
              <w:t xml:space="preserve">Доктор фіз.-мат. наук, 01.05.04-системний аналіз і теорія оптимальних рішень, «Аналіз асимптотичних властивостей складних еволюційних систем в схемі пуассонової апроксимації», доцент за кафедрою дослідження операцій</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8">
            <w:pPr>
              <w:rPr>
                <w:sz w:val="20"/>
                <w:szCs w:val="20"/>
              </w:rPr>
            </w:pPr>
            <w:r w:rsidDel="00000000" w:rsidR="00000000" w:rsidRPr="00000000">
              <w:rPr>
                <w:sz w:val="20"/>
                <w:szCs w:val="20"/>
                <w:rtl w:val="0"/>
              </w:rPr>
              <w:t xml:space="preserve">Стаж науково-педагогічної роботи 13 років, стаж наукової роботи 24 роки</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9">
            <w:pPr>
              <w:rPr/>
            </w:pPr>
            <w:r w:rsidDel="00000000" w:rsidR="00000000" w:rsidRPr="00000000">
              <w:rPr>
                <w:sz w:val="20"/>
                <w:szCs w:val="20"/>
                <w:rtl w:val="0"/>
              </w:rPr>
              <w:t xml:space="preserve">56 наукових публікацій (V. Bohdanskyi, V. Bohun, A. Marynych, I. Samoilenko. </w:t>
            </w:r>
            <w:hyperlink r:id="rId8">
              <w:r w:rsidDel="00000000" w:rsidR="00000000" w:rsidRPr="00000000">
                <w:rPr>
                  <w:sz w:val="20"/>
                  <w:szCs w:val="20"/>
                  <w:rtl w:val="0"/>
                </w:rPr>
                <w:t xml:space="preserve">Arithmetic properties of multiplicative integer-valued perturbed random walks</w:t>
              </w:r>
            </w:hyperlink>
            <w:r w:rsidDel="00000000" w:rsidR="00000000" w:rsidRPr="00000000">
              <w:rPr>
                <w:sz w:val="20"/>
                <w:szCs w:val="20"/>
                <w:rtl w:val="0"/>
              </w:rPr>
              <w:t xml:space="preserve">, Modern Stochastics: Theory and Applications</w:t>
            </w:r>
            <w:r w:rsidDel="00000000" w:rsidR="00000000" w:rsidRPr="00000000">
              <w:rPr>
                <w:i w:val="1"/>
                <w:sz w:val="20"/>
                <w:szCs w:val="20"/>
                <w:rtl w:val="0"/>
              </w:rPr>
              <w:t xml:space="preserve">, </w:t>
            </w:r>
            <w:r w:rsidDel="00000000" w:rsidR="00000000" w:rsidRPr="00000000">
              <w:rPr>
                <w:sz w:val="20"/>
                <w:szCs w:val="20"/>
                <w:rtl w:val="0"/>
              </w:rPr>
              <w:t xml:space="preserve">11 (2024), no. 2, 133-148.), 32 тез конференцій, 4 науково-методичні праці, керівництво кваліфікаційними роботи бакалаврів та магістрів</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A">
            <w:pPr>
              <w:rPr/>
            </w:pPr>
            <w:r w:rsidDel="00000000" w:rsidR="00000000" w:rsidRPr="00000000">
              <w:rPr>
                <w:rtl w:val="0"/>
              </w:rPr>
            </w:r>
          </w:p>
        </w:tc>
      </w:tr>
    </w:tbl>
    <w:p w:rsidR="00000000" w:rsidDel="00000000" w:rsidP="00000000" w:rsidRDefault="00000000" w:rsidRPr="00000000" w14:paraId="000000CB">
      <w:pPr>
        <w:rPr>
          <w:sz w:val="20"/>
          <w:szCs w:val="20"/>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color w:val="000000"/>
          <w:rtl w:val="0"/>
        </w:rPr>
        <w:t xml:space="preserve">При розробці нової редакції освітньо-наукової програми враховані вимоги:</w:t>
      </w:r>
    </w:p>
    <w:p w:rsidR="00000000" w:rsidDel="00000000" w:rsidP="00000000" w:rsidRDefault="00000000" w:rsidRPr="00000000" w14:paraId="000000CD">
      <w:pPr>
        <w:numPr>
          <w:ilvl w:val="0"/>
          <w:numId w:val="3"/>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Тимчасового стандарту вищої освіти зі спеціальності F1 «Прикладна математика» галузі знань F «Інформаційні технології» для третього (освітньо-наукового) рівня вищої освіти, затвердженого Наказом ректора Київського національного університету імені Тараса Шевченка </w:t>
      </w:r>
      <w:r w:rsidDel="00000000" w:rsidR="00000000" w:rsidRPr="00000000">
        <w:rPr>
          <w:color w:val="000000"/>
          <w:highlight w:val="yellow"/>
          <w:rtl w:val="0"/>
        </w:rPr>
        <w:t xml:space="preserve">хх</w:t>
      </w:r>
      <w:r w:rsidDel="00000000" w:rsidR="00000000" w:rsidRPr="00000000">
        <w:rPr>
          <w:color w:val="000000"/>
          <w:rtl w:val="0"/>
        </w:rPr>
        <w:t xml:space="preserve">.01.2025 за № </w:t>
      </w:r>
      <w:r w:rsidDel="00000000" w:rsidR="00000000" w:rsidRPr="00000000">
        <w:rPr>
          <w:color w:val="000000"/>
          <w:highlight w:val="yellow"/>
          <w:rtl w:val="0"/>
        </w:rPr>
        <w:t xml:space="preserve">ххх</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CE">
      <w:pPr>
        <w:numPr>
          <w:ilvl w:val="0"/>
          <w:numId w:val="3"/>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Професійного стандарту «Викладач закладу вищої освіти», затвердженого наказом Міністерства освіти та науки України від 16.10.2024 № 1466</w:t>
      </w:r>
      <w:r w:rsidDel="00000000" w:rsidR="00000000" w:rsidRPr="00000000">
        <w:rPr>
          <w:rtl w:val="0"/>
        </w:rPr>
      </w:r>
    </w:p>
    <w:p w:rsidR="00000000" w:rsidDel="00000000" w:rsidP="00000000" w:rsidRDefault="00000000" w:rsidRPr="00000000" w14:paraId="000000CF">
      <w:pPr>
        <w:numPr>
          <w:ilvl w:val="0"/>
          <w:numId w:val="3"/>
        </w:numPr>
        <w:pBdr>
          <w:top w:space="0" w:sz="0" w:val="nil"/>
          <w:left w:space="0" w:sz="0" w:val="nil"/>
          <w:bottom w:space="0" w:sz="0" w:val="nil"/>
          <w:right w:space="0" w:sz="0" w:val="nil"/>
          <w:between w:space="0" w:sz="0" w:val="nil"/>
        </w:pBdr>
        <w:ind w:left="720" w:hanging="360"/>
        <w:jc w:val="both"/>
        <w:rPr/>
        <w:sectPr>
          <w:footerReference r:id="rId9" w:type="default"/>
          <w:type w:val="nextPage"/>
          <w:pgSz w:h="11906" w:w="16838" w:orient="landscape"/>
          <w:pgMar w:bottom="562" w:top="1411" w:left="1138" w:right="1138" w:header="706" w:footer="706"/>
          <w:pgNumType w:start="2"/>
        </w:sectPr>
      </w:pPr>
      <w:r w:rsidDel="00000000" w:rsidR="00000000" w:rsidRPr="00000000">
        <w:rPr>
          <w:color w:val="000000"/>
          <w:rtl w:val="0"/>
        </w:rPr>
        <w:t xml:space="preserve">Порядку підготовки здобувачів вищої освіти ступеня доктора філософії та доктора наук у закладах вищої освіти (наукових установах), затвердженого постановою Кабінету Міністрів України від 23 березня 2016 р. №261, зі змінами, у редакції від 08.05.2024 р. </w:t>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ind w:left="851" w:firstLine="0"/>
        <w:jc w:val="both"/>
        <w:rPr>
          <w:color w:val="000000"/>
          <w:sz w:val="20"/>
          <w:szCs w:val="20"/>
        </w:rPr>
        <w:sectPr>
          <w:footerReference r:id="rId10" w:type="default"/>
          <w:type w:val="nextPage"/>
          <w:pgSz w:h="16838" w:w="11906" w:orient="portrait"/>
          <w:pgMar w:bottom="1138" w:top="1138" w:left="562" w:right="1411" w:header="706" w:footer="706"/>
        </w:sectPr>
      </w:pPr>
      <w:r w:rsidDel="00000000" w:rsidR="00000000" w:rsidRPr="00000000">
        <w:rPr>
          <w:rtl w:val="0"/>
        </w:rPr>
      </w:r>
    </w:p>
    <w:p w:rsidR="00000000" w:rsidDel="00000000" w:rsidP="00000000" w:rsidRDefault="00000000" w:rsidRPr="00000000" w14:paraId="000000D1">
      <w:pPr>
        <w:jc w:val="center"/>
        <w:rPr>
          <w:b w:val="1"/>
          <w:sz w:val="28"/>
          <w:szCs w:val="28"/>
        </w:rPr>
      </w:pPr>
      <w:r w:rsidDel="00000000" w:rsidR="00000000" w:rsidRPr="00000000">
        <w:rPr>
          <w:b w:val="1"/>
          <w:sz w:val="28"/>
          <w:szCs w:val="28"/>
          <w:rtl w:val="0"/>
        </w:rPr>
        <w:t xml:space="preserve">1. ПРОФІЛЬ ОСВІТНЬО-НАУКОВОЇ ПРОГРАМИ</w:t>
      </w:r>
    </w:p>
    <w:p w:rsidR="00000000" w:rsidDel="00000000" w:rsidP="00000000" w:rsidRDefault="00000000" w:rsidRPr="00000000" w14:paraId="000000D2">
      <w:pPr>
        <w:jc w:val="center"/>
        <w:rPr>
          <w:b w:val="1"/>
          <w:sz w:val="28"/>
          <w:szCs w:val="28"/>
        </w:rPr>
      </w:pPr>
      <w:r w:rsidDel="00000000" w:rsidR="00000000" w:rsidRPr="00000000">
        <w:rPr>
          <w:b w:val="1"/>
          <w:sz w:val="28"/>
          <w:szCs w:val="28"/>
          <w:rtl w:val="0"/>
        </w:rPr>
        <w:t xml:space="preserve">«ПРИКЛАДНА МАТЕМАТИКА»</w:t>
      </w:r>
    </w:p>
    <w:p w:rsidR="00000000" w:rsidDel="00000000" w:rsidP="00000000" w:rsidRDefault="00000000" w:rsidRPr="00000000" w14:paraId="000000D3">
      <w:pPr>
        <w:jc w:val="center"/>
        <w:rPr>
          <w:b w:val="1"/>
          <w:sz w:val="28"/>
          <w:szCs w:val="28"/>
        </w:rPr>
      </w:pPr>
      <w:r w:rsidDel="00000000" w:rsidR="00000000" w:rsidRPr="00000000">
        <w:rPr>
          <w:b w:val="1"/>
          <w:sz w:val="28"/>
          <w:szCs w:val="28"/>
          <w:rtl w:val="0"/>
        </w:rPr>
        <w:t xml:space="preserve">зі спеціальності F1 Прикладна математика</w:t>
      </w:r>
    </w:p>
    <w:p w:rsidR="00000000" w:rsidDel="00000000" w:rsidP="00000000" w:rsidRDefault="00000000" w:rsidRPr="00000000" w14:paraId="000000D4">
      <w:pPr>
        <w:jc w:val="center"/>
        <w:rPr>
          <w:b w:val="1"/>
          <w:sz w:val="28"/>
          <w:szCs w:val="28"/>
          <w:u w:val="single"/>
        </w:rPr>
      </w:pPr>
      <w:r w:rsidDel="00000000" w:rsidR="00000000" w:rsidRPr="00000000">
        <w:rPr>
          <w:rtl w:val="0"/>
        </w:rPr>
      </w:r>
    </w:p>
    <w:tbl>
      <w:tblPr>
        <w:tblStyle w:val="Table2"/>
        <w:tblW w:w="987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8"/>
        <w:gridCol w:w="5615"/>
        <w:tblGridChange w:id="0">
          <w:tblGrid>
            <w:gridCol w:w="4258"/>
            <w:gridCol w:w="561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D5">
            <w:pPr>
              <w:jc w:val="center"/>
              <w:rPr>
                <w:b w:val="1"/>
              </w:rPr>
            </w:pPr>
            <w:r w:rsidDel="00000000" w:rsidR="00000000" w:rsidRPr="00000000">
              <w:rPr>
                <w:b w:val="1"/>
                <w:rtl w:val="0"/>
              </w:rPr>
              <w:t xml:space="preserve">1 – Загальна інформація</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7">
            <w:pPr>
              <w:tabs>
                <w:tab w:val="left" w:leader="none" w:pos="851"/>
              </w:tabs>
              <w:rPr>
                <w:b w:val="1"/>
              </w:rPr>
            </w:pPr>
            <w:r w:rsidDel="00000000" w:rsidR="00000000" w:rsidRPr="00000000">
              <w:rPr>
                <w:b w:val="1"/>
                <w:rtl w:val="0"/>
              </w:rPr>
              <w:t xml:space="preserve">Ступінь вищої освіти та назва кваліфікації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8">
            <w:pPr>
              <w:rPr/>
            </w:pPr>
            <w:r w:rsidDel="00000000" w:rsidR="00000000" w:rsidRPr="00000000">
              <w:rPr>
                <w:rtl w:val="0"/>
              </w:rPr>
              <w:t xml:space="preserve">ступінь вищої освіти: доктор філософії</w:t>
            </w:r>
          </w:p>
          <w:p w:rsidR="00000000" w:rsidDel="00000000" w:rsidP="00000000" w:rsidRDefault="00000000" w:rsidRPr="00000000" w14:paraId="000000D9">
            <w:pPr>
              <w:rPr/>
            </w:pPr>
            <w:r w:rsidDel="00000000" w:rsidR="00000000" w:rsidRPr="00000000">
              <w:rPr>
                <w:rtl w:val="0"/>
              </w:rPr>
              <w:t xml:space="preserve">спеціальність: F1 Прикладна математика</w:t>
            </w:r>
          </w:p>
          <w:p w:rsidR="00000000" w:rsidDel="00000000" w:rsidP="00000000" w:rsidRDefault="00000000" w:rsidRPr="00000000" w14:paraId="000000DA">
            <w:pPr>
              <w:rPr/>
            </w:pPr>
            <w:r w:rsidDel="00000000" w:rsidR="00000000" w:rsidRPr="00000000">
              <w:rPr>
                <w:rtl w:val="0"/>
              </w:rPr>
              <w:t xml:space="preserve">Доктор філософії з прикладної математики /</w:t>
            </w:r>
          </w:p>
          <w:p w:rsidR="00000000" w:rsidDel="00000000" w:rsidP="00000000" w:rsidRDefault="00000000" w:rsidRPr="00000000" w14:paraId="000000DB">
            <w:pPr>
              <w:rPr/>
            </w:pPr>
            <w:r w:rsidDel="00000000" w:rsidR="00000000" w:rsidRPr="00000000">
              <w:rPr>
                <w:rtl w:val="0"/>
              </w:rPr>
              <w:t xml:space="preserve">Degree in Higher Education: Doctor of Philosophy</w:t>
            </w:r>
          </w:p>
          <w:p w:rsidR="00000000" w:rsidDel="00000000" w:rsidP="00000000" w:rsidRDefault="00000000" w:rsidRPr="00000000" w14:paraId="000000DC">
            <w:pPr>
              <w:rPr/>
            </w:pPr>
            <w:r w:rsidDel="00000000" w:rsidR="00000000" w:rsidRPr="00000000">
              <w:rPr>
                <w:rtl w:val="0"/>
              </w:rPr>
              <w:t xml:space="preserve">Specialty: F1 Applied Mathematics</w:t>
            </w:r>
          </w:p>
          <w:p w:rsidR="00000000" w:rsidDel="00000000" w:rsidP="00000000" w:rsidRDefault="00000000" w:rsidRPr="00000000" w14:paraId="000000DD">
            <w:pPr>
              <w:rPr/>
            </w:pPr>
            <w:r w:rsidDel="00000000" w:rsidR="00000000" w:rsidRPr="00000000">
              <w:rPr>
                <w:color w:val="212121"/>
                <w:highlight w:val="white"/>
                <w:rtl w:val="0"/>
              </w:rPr>
              <w:t xml:space="preserve">Doctor of Philosophy in </w:t>
            </w:r>
            <w:r w:rsidDel="00000000" w:rsidR="00000000" w:rsidRPr="00000000">
              <w:rPr>
                <w:rtl w:val="0"/>
              </w:rPr>
              <w:t xml:space="preserve">Applied Mathematics</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DE">
            <w:pPr>
              <w:rPr>
                <w:b w:val="1"/>
              </w:rPr>
            </w:pPr>
            <w:r w:rsidDel="00000000" w:rsidR="00000000" w:rsidRPr="00000000">
              <w:rPr>
                <w:b w:val="1"/>
                <w:rtl w:val="0"/>
              </w:rPr>
              <w:t xml:space="preserve">Мова(и) навчання і оцінювання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F">
            <w:pPr>
              <w:rPr/>
            </w:pPr>
            <w:r w:rsidDel="00000000" w:rsidR="00000000" w:rsidRPr="00000000">
              <w:rPr>
                <w:rtl w:val="0"/>
              </w:rPr>
              <w:t xml:space="preserve">Українська, англійська. /</w:t>
            </w:r>
          </w:p>
          <w:p w:rsidR="00000000" w:rsidDel="00000000" w:rsidP="00000000" w:rsidRDefault="00000000" w:rsidRPr="00000000" w14:paraId="000000E0">
            <w:pPr>
              <w:rPr>
                <w:i w:val="1"/>
                <w:highlight w:val="magenta"/>
              </w:rPr>
            </w:pPr>
            <w:r w:rsidDel="00000000" w:rsidR="00000000" w:rsidRPr="00000000">
              <w:rPr>
                <w:color w:val="212121"/>
                <w:rtl w:val="0"/>
              </w:rPr>
              <w:t xml:space="preserve">Ukrainian, English.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1">
            <w:pPr>
              <w:rPr>
                <w:b w:val="1"/>
              </w:rPr>
            </w:pPr>
            <w:r w:rsidDel="00000000" w:rsidR="00000000" w:rsidRPr="00000000">
              <w:rPr>
                <w:b w:val="1"/>
                <w:rtl w:val="0"/>
              </w:rPr>
              <w:t xml:space="preserve">Обсяг освітньої програми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2">
            <w:pPr>
              <w:rPr/>
            </w:pPr>
            <w:r w:rsidDel="00000000" w:rsidR="00000000" w:rsidRPr="00000000">
              <w:rPr>
                <w:rtl w:val="0"/>
              </w:rPr>
              <w:t xml:space="preserve">4 роки, обсяг освітньої складової 48 кредитів ЄКТС</w:t>
            </w:r>
          </w:p>
        </w:tc>
      </w:tr>
      <w:tr>
        <w:trPr>
          <w:cantSplit w:val="0"/>
          <w:trHeight w:val="38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3">
            <w:pPr>
              <w:rPr>
                <w:b w:val="1"/>
              </w:rPr>
            </w:pPr>
            <w:r w:rsidDel="00000000" w:rsidR="00000000" w:rsidRPr="00000000">
              <w:rPr>
                <w:b w:val="1"/>
                <w:rtl w:val="0"/>
              </w:rPr>
              <w:t xml:space="preserve">Тип програми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4">
            <w:pPr>
              <w:rPr/>
            </w:pPr>
            <w:r w:rsidDel="00000000" w:rsidR="00000000" w:rsidRPr="00000000">
              <w:rPr>
                <w:rtl w:val="0"/>
              </w:rPr>
              <w:t xml:space="preserve">Освітньо-наукова програма</w:t>
            </w:r>
          </w:p>
        </w:tc>
      </w:tr>
      <w:tr>
        <w:trPr>
          <w:cantSplit w:val="0"/>
          <w:trHeight w:val="386" w:hRule="atLeast"/>
          <w:tblHeader w:val="0"/>
        </w:trPr>
        <w:tc>
          <w:tcPr>
            <w:tcBorders>
              <w:top w:color="000000" w:space="0" w:sz="8" w:val="single"/>
              <w:left w:color="000000" w:space="0" w:sz="8" w:val="single"/>
              <w:bottom w:color="000000" w:space="0" w:sz="8" w:val="single"/>
            </w:tcBorders>
            <w:tcMar>
              <w:top w:w="0.0" w:type="dxa"/>
              <w:left w:w="100.0" w:type="dxa"/>
              <w:bottom w:w="0.0" w:type="dxa"/>
              <w:right w:w="100.0" w:type="dxa"/>
            </w:tcMar>
          </w:tcPr>
          <w:p w:rsidR="00000000" w:rsidDel="00000000" w:rsidP="00000000" w:rsidRDefault="00000000" w:rsidRPr="00000000" w14:paraId="000000E5">
            <w:pPr>
              <w:spacing w:line="276" w:lineRule="auto"/>
              <w:ind w:left="-120" w:firstLine="0"/>
              <w:rPr>
                <w:b w:val="1"/>
              </w:rPr>
            </w:pPr>
            <w:r w:rsidDel="00000000" w:rsidR="00000000" w:rsidRPr="00000000">
              <w:rPr>
                <w:b w:val="1"/>
                <w:rtl w:val="0"/>
              </w:rPr>
              <w:t xml:space="preserve">  Тип диплома</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E6">
            <w:pPr>
              <w:spacing w:line="276" w:lineRule="auto"/>
              <w:ind w:left="-120" w:firstLine="0"/>
              <w:jc w:val="both"/>
              <w:rPr/>
            </w:pPr>
            <w:r w:rsidDel="00000000" w:rsidR="00000000" w:rsidRPr="00000000">
              <w:rPr>
                <w:rtl w:val="0"/>
              </w:rPr>
              <w:t xml:space="preserve"> Диплом ЗВО / Diploma of Higher Education Institution</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7">
            <w:pPr>
              <w:rPr>
                <w:b w:val="1"/>
              </w:rPr>
            </w:pPr>
            <w:r w:rsidDel="00000000" w:rsidR="00000000" w:rsidRPr="00000000">
              <w:rPr>
                <w:b w:val="1"/>
                <w:rtl w:val="0"/>
              </w:rPr>
              <w:t xml:space="preserve">Повна назва закладу вищої освіти, а також структурного підрозділу у якому здійснюється навчання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8">
            <w:pPr>
              <w:rPr/>
            </w:pPr>
            <w:r w:rsidDel="00000000" w:rsidR="00000000" w:rsidRPr="00000000">
              <w:rPr>
                <w:rtl w:val="0"/>
              </w:rPr>
              <w:t xml:space="preserve">Київський національний університет імені Тараса Шевченка, факультет комп’ютерних наук та кібернетики, механіко-математичний факультет /</w:t>
            </w:r>
          </w:p>
          <w:p w:rsidR="00000000" w:rsidDel="00000000" w:rsidP="00000000" w:rsidRDefault="00000000" w:rsidRPr="00000000" w14:paraId="000000E9">
            <w:pPr>
              <w:rPr/>
            </w:pPr>
            <w:r w:rsidDel="00000000" w:rsidR="00000000" w:rsidRPr="00000000">
              <w:rPr>
                <w:rtl w:val="0"/>
              </w:rPr>
              <w:t xml:space="preserve">Taras Shevchenko National University of Kyiv, Faculty of Computer Science and Cybernetics, Faculty of Mechanics and Mathematics</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A">
            <w:pPr>
              <w:rPr>
                <w:b w:val="1"/>
                <w:i w:val="1"/>
              </w:rPr>
            </w:pPr>
            <w:r w:rsidDel="00000000" w:rsidR="00000000" w:rsidRPr="00000000">
              <w:rPr>
                <w:b w:val="1"/>
                <w:rtl w:val="0"/>
              </w:rPr>
              <w:t xml:space="preserve">Назва закладу вищої освіти який бере участь у забезпеченні програми </w:t>
            </w:r>
            <w:r w:rsidDel="00000000" w:rsidR="00000000" w:rsidRPr="00000000">
              <w:rPr>
                <w:rtl w:val="0"/>
              </w:rPr>
              <w:t xml:space="preserve">(заповнюється для програм подвійного і спільного дипломування)</w:t>
            </w:r>
            <w:r w:rsidDel="00000000" w:rsidR="00000000" w:rsidRPr="00000000">
              <w:rPr>
                <w:b w:val="1"/>
                <w:i w:val="1"/>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B">
            <w:pPr>
              <w:rPr>
                <w:b w:val="1"/>
              </w:rPr>
            </w:pPr>
            <w:r w:rsidDel="00000000" w:rsidR="00000000" w:rsidRPr="00000000">
              <w:rPr>
                <w:b w:val="1"/>
                <w:rtl w:val="0"/>
              </w:rPr>
              <w:t xml:space="preserve">-</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C">
            <w:pPr>
              <w:tabs>
                <w:tab w:val="left" w:leader="none" w:pos="851"/>
              </w:tabs>
              <w:rPr>
                <w:b w:val="1"/>
              </w:rPr>
            </w:pPr>
            <w:r w:rsidDel="00000000" w:rsidR="00000000" w:rsidRPr="00000000">
              <w:rPr>
                <w:b w:val="1"/>
                <w:rtl w:val="0"/>
              </w:rPr>
              <w:t xml:space="preserve">Офіційна назва освітньої програми,</w:t>
            </w:r>
          </w:p>
          <w:p w:rsidR="00000000" w:rsidDel="00000000" w:rsidP="00000000" w:rsidRDefault="00000000" w:rsidRPr="00000000" w14:paraId="000000ED">
            <w:pPr>
              <w:tabs>
                <w:tab w:val="left" w:leader="none" w:pos="851"/>
              </w:tabs>
              <w:rPr/>
            </w:pPr>
            <w:r w:rsidDel="00000000" w:rsidR="00000000" w:rsidRPr="00000000">
              <w:rPr>
                <w:b w:val="1"/>
                <w:rtl w:val="0"/>
              </w:rPr>
              <w:t xml:space="preserve">ступінь вищої освіти та назва кваліфікації ЗВО-партнера мовою оригіналу </w:t>
            </w:r>
            <w:r w:rsidDel="00000000" w:rsidR="00000000" w:rsidRPr="00000000">
              <w:rPr>
                <w:rtl w:val="0"/>
              </w:rPr>
              <w:t xml:space="preserve">(заповнюється для програм подвійного і спільного дипломування)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E">
            <w:pPr>
              <w:rPr/>
            </w:pP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F">
            <w:pPr>
              <w:tabs>
                <w:tab w:val="left" w:leader="none" w:pos="851"/>
              </w:tabs>
              <w:rPr>
                <w:b w:val="1"/>
              </w:rPr>
            </w:pPr>
            <w:r w:rsidDel="00000000" w:rsidR="00000000" w:rsidRPr="00000000">
              <w:rPr>
                <w:b w:val="1"/>
                <w:rtl w:val="0"/>
              </w:rPr>
              <w:t xml:space="preserve">Наявність акредитації</w:t>
            </w:r>
          </w:p>
          <w:p w:rsidR="00000000" w:rsidDel="00000000" w:rsidP="00000000" w:rsidRDefault="00000000" w:rsidRPr="00000000" w14:paraId="000000F0">
            <w:pPr>
              <w:tabs>
                <w:tab w:val="left" w:leader="none" w:pos="851"/>
              </w:tabs>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1">
            <w:pPr>
              <w:rPr>
                <w:color w:val="ffffff"/>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2">
            <w:pPr>
              <w:rPr>
                <w:b w:val="1"/>
              </w:rPr>
            </w:pPr>
            <w:r w:rsidDel="00000000" w:rsidR="00000000" w:rsidRPr="00000000">
              <w:rPr>
                <w:b w:val="1"/>
                <w:rtl w:val="0"/>
              </w:rPr>
              <w:t xml:space="preserve">Цикл/рівень програми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3">
            <w:pPr>
              <w:rPr/>
            </w:pPr>
            <w:r w:rsidDel="00000000" w:rsidR="00000000" w:rsidRPr="00000000">
              <w:rPr>
                <w:rtl w:val="0"/>
              </w:rPr>
              <w:t xml:space="preserve">НРК України – 8 рівень, FQ-EHEA – третій цикл, ЕQF-LLL – 8 рівень</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4">
            <w:pPr>
              <w:rPr>
                <w:b w:val="1"/>
              </w:rPr>
            </w:pPr>
            <w:r w:rsidDel="00000000" w:rsidR="00000000" w:rsidRPr="00000000">
              <w:rPr>
                <w:b w:val="1"/>
                <w:rtl w:val="0"/>
              </w:rPr>
              <w:t xml:space="preserve">Передумови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5">
            <w:pPr>
              <w:rPr>
                <w:highlight w:val="yellow"/>
              </w:rPr>
            </w:pPr>
            <w:r w:rsidDel="00000000" w:rsidR="00000000" w:rsidRPr="00000000">
              <w:rPr>
                <w:rtl w:val="0"/>
              </w:rPr>
              <w:t xml:space="preserve">Наявність ступеня магістра</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6">
            <w:pPr>
              <w:rPr>
                <w:b w:val="1"/>
              </w:rPr>
            </w:pPr>
            <w:r w:rsidDel="00000000" w:rsidR="00000000" w:rsidRPr="00000000">
              <w:rPr>
                <w:b w:val="1"/>
                <w:rtl w:val="0"/>
              </w:rPr>
              <w:t xml:space="preserve">Форма здобуття освіти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7">
            <w:pPr>
              <w:rPr/>
            </w:pPr>
            <w:r w:rsidDel="00000000" w:rsidR="00000000" w:rsidRPr="00000000">
              <w:rPr>
                <w:rtl w:val="0"/>
              </w:rPr>
              <w:t xml:space="preserve">Очна (денна) / заочна</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8">
            <w:pPr>
              <w:rPr>
                <w:b w:val="1"/>
              </w:rPr>
            </w:pPr>
            <w:r w:rsidDel="00000000" w:rsidR="00000000" w:rsidRPr="00000000">
              <w:rPr>
                <w:b w:val="1"/>
                <w:rtl w:val="0"/>
              </w:rPr>
              <w:t xml:space="preserve">Термін дії освітньої програми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9">
            <w:pPr>
              <w:rPr/>
            </w:pPr>
            <w:r w:rsidDel="00000000" w:rsidR="00000000" w:rsidRPr="00000000">
              <w:rPr>
                <w:rtl w:val="0"/>
              </w:rPr>
              <w:t xml:space="preserve">5 років</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A">
            <w:pPr>
              <w:rPr>
                <w:b w:val="1"/>
              </w:rPr>
            </w:pPr>
            <w:r w:rsidDel="00000000" w:rsidR="00000000" w:rsidRPr="00000000">
              <w:rPr>
                <w:b w:val="1"/>
                <w:rtl w:val="0"/>
              </w:rPr>
              <w:t xml:space="preserve">Інтернет-адреса постійного розміщення опису освітньої програми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B">
            <w:pPr>
              <w:rPr/>
            </w:pPr>
            <w:r w:rsidDel="00000000" w:rsidR="00000000" w:rsidRPr="00000000">
              <w:rPr>
                <w:highlight w:val="white"/>
                <w:rtl w:val="0"/>
              </w:rPr>
              <w:t xml:space="preserve">Сайт факультету комп’ютерних наук та кібернетики </w:t>
            </w:r>
            <w:hyperlink r:id="rId11">
              <w:r w:rsidDel="00000000" w:rsidR="00000000" w:rsidRPr="00000000">
                <w:rPr>
                  <w:color w:val="0000ff"/>
                  <w:highlight w:val="white"/>
                  <w:u w:val="single"/>
                  <w:rtl w:val="0"/>
                </w:rPr>
                <w:t xml:space="preserve">http://csc.knu.ua</w:t>
              </w:r>
            </w:hyperlink>
            <w:r w:rsidDel="00000000" w:rsidR="00000000" w:rsidRPr="00000000">
              <w:rPr>
                <w:highlight w:val="white"/>
                <w:rtl w:val="0"/>
              </w:rPr>
              <w:t xml:space="preserve"> </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FC">
            <w:pPr>
              <w:jc w:val="center"/>
              <w:rPr>
                <w:b w:val="1"/>
              </w:rPr>
            </w:pPr>
            <w:r w:rsidDel="00000000" w:rsidR="00000000" w:rsidRPr="00000000">
              <w:rPr>
                <w:b w:val="1"/>
                <w:rtl w:val="0"/>
              </w:rPr>
              <w:t xml:space="preserve">2 – Мета освітньої програми</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E">
            <w:pPr>
              <w:rPr>
                <w:b w:val="1"/>
              </w:rPr>
            </w:pPr>
            <w:r w:rsidDel="00000000" w:rsidR="00000000" w:rsidRPr="00000000">
              <w:rPr>
                <w:b w:val="1"/>
                <w:rtl w:val="0"/>
              </w:rPr>
              <w:t xml:space="preserve">Мета програми (з урахуванням рівня кваліфікації)</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F">
            <w:pPr>
              <w:rPr/>
            </w:pPr>
            <w:r w:rsidDel="00000000" w:rsidR="00000000" w:rsidRPr="00000000">
              <w:rPr>
                <w:rtl w:val="0"/>
              </w:rPr>
              <w:t xml:space="preserve">Підготувати фахівців, здатних розв'язувати проблеми різних сфер наукової, виробничої та господарської діяльності за допомогою сучасних математичних методів i комп'ютерних технологій. Поглибити теоретичні знання та практичні уміння у галузі інформаційних технологій за спеціальністю прикладна математика, розвинути філософські та мовні компетентності, сформувати універсальні навички дослідника, достатні для проведення та успішного завершення наукового дослідження i подальшої професійно-наукової діяльності.</w:t>
            </w:r>
          </w:p>
          <w:p w:rsidR="00000000" w:rsidDel="00000000" w:rsidP="00000000" w:rsidRDefault="00000000" w:rsidRPr="00000000" w14:paraId="00000100">
            <w:pP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01">
            <w:pPr>
              <w:jc w:val="center"/>
              <w:rPr>
                <w:b w:val="1"/>
              </w:rPr>
            </w:pPr>
            <w:r w:rsidDel="00000000" w:rsidR="00000000" w:rsidRPr="00000000">
              <w:rPr>
                <w:b w:val="1"/>
                <w:rtl w:val="0"/>
              </w:rPr>
              <w:t xml:space="preserve">3 - Характеристика освітньої програми</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3">
            <w:pPr>
              <w:widowControl w:val="1"/>
              <w:tabs>
                <w:tab w:val="left" w:leader="none" w:pos="851"/>
              </w:tabs>
              <w:spacing w:line="259" w:lineRule="auto"/>
              <w:rPr>
                <w:b w:val="1"/>
              </w:rPr>
            </w:pPr>
            <w:r w:rsidDel="00000000" w:rsidR="00000000" w:rsidRPr="00000000">
              <w:rPr>
                <w:b w:val="1"/>
                <w:rtl w:val="0"/>
              </w:rPr>
              <w:t xml:space="preserve">Опис предметної області (галузь знань / спеціальність / спеціалізація (за наявності) програми)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4">
            <w:pPr>
              <w:rPr/>
            </w:pPr>
            <w:r w:rsidDel="00000000" w:rsidR="00000000" w:rsidRPr="00000000">
              <w:rPr>
                <w:rtl w:val="0"/>
              </w:rPr>
              <w:t xml:space="preserve">F «Інформаційні технології» / F1 «Прикладна математика»</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widowControl w:val="1"/>
              <w:rPr/>
            </w:pPr>
            <w:r w:rsidDel="00000000" w:rsidR="00000000" w:rsidRPr="00000000">
              <w:rPr>
                <w:b w:val="1"/>
                <w:rtl w:val="0"/>
              </w:rPr>
              <w:t xml:space="preserve">Об'єкт вивчення:</w:t>
            </w:r>
            <w:r w:rsidDel="00000000" w:rsidR="00000000" w:rsidRPr="00000000">
              <w:rPr>
                <w:rtl w:val="0"/>
              </w:rPr>
              <w:t xml:space="preserve"> математичні методи, моделі, алгоритми та програмне забезпечення, що призначені для дослідження, аналізу, проектування процесів і систем в різноманітних конкретних предметних областях. </w:t>
            </w:r>
          </w:p>
          <w:p w:rsidR="00000000" w:rsidDel="00000000" w:rsidP="00000000" w:rsidRDefault="00000000" w:rsidRPr="00000000" w14:paraId="00000107">
            <w:pPr>
              <w:widowControl w:val="1"/>
              <w:rPr/>
            </w:pPr>
            <w:r w:rsidDel="00000000" w:rsidR="00000000" w:rsidRPr="00000000">
              <w:rPr>
                <w:b w:val="1"/>
                <w:rtl w:val="0"/>
              </w:rPr>
              <w:t xml:space="preserve">Цілі навчання:</w:t>
            </w:r>
            <w:r w:rsidDel="00000000" w:rsidR="00000000" w:rsidRPr="00000000">
              <w:rPr>
                <w:rtl w:val="0"/>
              </w:rPr>
              <w:t xml:space="preserve"> набуття здатності продукувати нові ідеї, розв’язувати комплексні науково-прикладні проблеми професійної або дослідницько-інноваційної діяльності у сфері прикладної математики, що передбачає глибоке переосмислення наявних та створення нових цілісних знань. </w:t>
            </w:r>
          </w:p>
          <w:p w:rsidR="00000000" w:rsidDel="00000000" w:rsidP="00000000" w:rsidRDefault="00000000" w:rsidRPr="00000000" w14:paraId="00000108">
            <w:pPr>
              <w:widowControl w:val="1"/>
              <w:rPr>
                <w:color w:val="ff0000"/>
              </w:rPr>
            </w:pPr>
            <w:r w:rsidDel="00000000" w:rsidR="00000000" w:rsidRPr="00000000">
              <w:rPr>
                <w:b w:val="1"/>
                <w:rtl w:val="0"/>
              </w:rPr>
              <w:t xml:space="preserve">Теоретичний зміст предметної області: </w:t>
            </w:r>
            <w:r w:rsidDel="00000000" w:rsidR="00000000" w:rsidRPr="00000000">
              <w:rPr>
                <w:rtl w:val="0"/>
              </w:rPr>
              <w:t xml:space="preserve">математичні методи, що застосовуються в науці, інженерії, бізнесі та промисловості, а також алгоритми і програмні засоби їх реалізації.</w:t>
            </w:r>
            <w:r w:rsidDel="00000000" w:rsidR="00000000" w:rsidRPr="00000000">
              <w:rPr>
                <w:rtl w:val="0"/>
              </w:rPr>
            </w:r>
          </w:p>
          <w:p w:rsidR="00000000" w:rsidDel="00000000" w:rsidP="00000000" w:rsidRDefault="00000000" w:rsidRPr="00000000" w14:paraId="00000109">
            <w:pPr>
              <w:widowControl w:val="1"/>
              <w:rPr/>
            </w:pPr>
            <w:r w:rsidDel="00000000" w:rsidR="00000000" w:rsidRPr="00000000">
              <w:rPr>
                <w:b w:val="1"/>
                <w:rtl w:val="0"/>
              </w:rPr>
              <w:t xml:space="preserve">Методи, методики, технології:</w:t>
            </w:r>
            <w:r w:rsidDel="00000000" w:rsidR="00000000" w:rsidRPr="00000000">
              <w:rPr>
                <w:rtl w:val="0"/>
              </w:rPr>
              <w:t xml:space="preserve"> прикладні математичні методи та алгоритми;  методики вирішення інженерних, наукових, соціально-економічних задач за допомогою спеціалізованих програмних засобів; інформаційні технології проведення комп’ютерного моделювання та обчислювального експерименту, інтелектуального аналізу даних. </w:t>
            </w:r>
          </w:p>
          <w:p w:rsidR="00000000" w:rsidDel="00000000" w:rsidP="00000000" w:rsidRDefault="00000000" w:rsidRPr="00000000" w14:paraId="0000010A">
            <w:pPr>
              <w:widowControl w:val="1"/>
              <w:rPr/>
            </w:pPr>
            <w:r w:rsidDel="00000000" w:rsidR="00000000" w:rsidRPr="00000000">
              <w:rPr>
                <w:b w:val="1"/>
                <w:rtl w:val="0"/>
              </w:rPr>
              <w:t xml:space="preserve">Інструменти та обладнання:</w:t>
            </w:r>
            <w:r w:rsidDel="00000000" w:rsidR="00000000" w:rsidRPr="00000000">
              <w:rPr>
                <w:rtl w:val="0"/>
              </w:rPr>
              <w:t xml:space="preserve"> комп’ютер, комп’ютерні та соціальні мережі, спеціалізовані програмні засоби.</w:t>
            </w:r>
          </w:p>
          <w:p w:rsidR="00000000" w:rsidDel="00000000" w:rsidP="00000000" w:rsidRDefault="00000000" w:rsidRPr="00000000" w14:paraId="0000010B">
            <w:pPr>
              <w:widowControl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C">
            <w:pPr>
              <w:tabs>
                <w:tab w:val="left" w:leader="none" w:pos="851"/>
              </w:tabs>
              <w:rPr>
                <w:b w:val="1"/>
              </w:rPr>
            </w:pPr>
            <w:r w:rsidDel="00000000" w:rsidR="00000000" w:rsidRPr="00000000">
              <w:rPr>
                <w:b w:val="1"/>
                <w:rtl w:val="0"/>
              </w:rPr>
              <w:t xml:space="preserve">Орієнтація освітньої програми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D">
            <w:pPr>
              <w:jc w:val="both"/>
              <w:rPr/>
            </w:pPr>
            <w:r w:rsidDel="00000000" w:rsidR="00000000" w:rsidRPr="00000000">
              <w:rPr>
                <w:rtl w:val="0"/>
              </w:rPr>
              <w:t xml:space="preserve">Освітньо-наукова академічна</w:t>
            </w:r>
          </w:p>
          <w:p w:rsidR="00000000" w:rsidDel="00000000" w:rsidP="00000000" w:rsidRDefault="00000000" w:rsidRPr="00000000" w14:paraId="0000010E">
            <w:pPr>
              <w:jc w:val="both"/>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F">
            <w:pPr>
              <w:tabs>
                <w:tab w:val="left" w:leader="none" w:pos="851"/>
              </w:tabs>
              <w:rPr>
                <w:b w:val="1"/>
              </w:rPr>
            </w:pPr>
            <w:r w:rsidDel="00000000" w:rsidR="00000000" w:rsidRPr="00000000">
              <w:rPr>
                <w:b w:val="1"/>
                <w:rtl w:val="0"/>
              </w:rPr>
              <w:t xml:space="preserve">Основний фокус освітньої програми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0">
            <w:pPr>
              <w:rPr/>
            </w:pPr>
            <w:r w:rsidDel="00000000" w:rsidR="00000000" w:rsidRPr="00000000">
              <w:rPr>
                <w:rtl w:val="0"/>
              </w:rPr>
              <w:t xml:space="preserve">Загальна освіта за спеціальністю прикладна математика.</w:t>
            </w:r>
          </w:p>
          <w:p w:rsidR="00000000" w:rsidDel="00000000" w:rsidP="00000000" w:rsidRDefault="00000000" w:rsidRPr="00000000" w14:paraId="00000111">
            <w:pPr>
              <w:rPr/>
            </w:pPr>
            <w:r w:rsidDel="00000000" w:rsidR="00000000" w:rsidRPr="00000000">
              <w:rPr>
                <w:rtl w:val="0"/>
              </w:rPr>
              <w:t xml:space="preserve">Ключові слова: прикладна математика, математичне моделювання, обчислювальна математика, дослідження операцій, математичні методи.</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2">
            <w:pPr>
              <w:tabs>
                <w:tab w:val="left" w:leader="none" w:pos="426"/>
                <w:tab w:val="left" w:leader="none" w:pos="851"/>
              </w:tabs>
              <w:rPr>
                <w:b w:val="1"/>
              </w:rPr>
            </w:pPr>
            <w:r w:rsidDel="00000000" w:rsidR="00000000" w:rsidRPr="00000000">
              <w:rPr>
                <w:b w:val="1"/>
                <w:rtl w:val="0"/>
              </w:rPr>
              <w:t xml:space="preserve">Особливості програми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3">
            <w:pPr>
              <w:rPr/>
            </w:pPr>
            <w:r w:rsidDel="00000000" w:rsidR="00000000" w:rsidRPr="00000000">
              <w:rPr>
                <w:rtl w:val="0"/>
              </w:rPr>
              <w:t xml:space="preserve">Наукова  складова  освітньо-наукової  програми визначається індивідуальним навчальним планом аспіранта. Програма акцентована на проведенні досліджень з прикладної математики, які включають розробку i застосування сучасних математичних методів та алгоритмів в інших областях науки i практики.</w:t>
            </w:r>
          </w:p>
          <w:p w:rsidR="00000000" w:rsidDel="00000000" w:rsidP="00000000" w:rsidRDefault="00000000" w:rsidRPr="00000000" w14:paraId="00000114">
            <w:pP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15">
            <w:pPr>
              <w:jc w:val="center"/>
              <w:rPr>
                <w:b w:val="1"/>
              </w:rPr>
            </w:pPr>
            <w:r w:rsidDel="00000000" w:rsidR="00000000" w:rsidRPr="00000000">
              <w:rPr>
                <w:b w:val="1"/>
                <w:rtl w:val="0"/>
              </w:rPr>
              <w:t xml:space="preserve">4 – Придатність випускників </w:t>
            </w:r>
          </w:p>
          <w:p w:rsidR="00000000" w:rsidDel="00000000" w:rsidP="00000000" w:rsidRDefault="00000000" w:rsidRPr="00000000" w14:paraId="00000116">
            <w:pPr>
              <w:jc w:val="center"/>
              <w:rPr>
                <w:b w:val="1"/>
              </w:rPr>
            </w:pPr>
            <w:r w:rsidDel="00000000" w:rsidR="00000000" w:rsidRPr="00000000">
              <w:rPr>
                <w:b w:val="1"/>
                <w:rtl w:val="0"/>
              </w:rPr>
              <w:t xml:space="preserve">до працевлаштування та подальшого навчання</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8">
            <w:pPr>
              <w:rPr>
                <w:b w:val="1"/>
              </w:rPr>
            </w:pPr>
            <w:r w:rsidDel="00000000" w:rsidR="00000000" w:rsidRPr="00000000">
              <w:rPr>
                <w:b w:val="1"/>
                <w:rtl w:val="0"/>
              </w:rPr>
              <w:t xml:space="preserve">Придатність до працевлаштування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9">
            <w:pPr>
              <w:rPr/>
            </w:pPr>
            <w:r w:rsidDel="00000000" w:rsidR="00000000" w:rsidRPr="00000000">
              <w:rPr>
                <w:rtl w:val="0"/>
              </w:rPr>
              <w:t xml:space="preserve">Установи та заклади МОН України та HAH України, 3BO різних форм власності, міжнародні та українські IT-компанії, банки, органи державного управління та місцевого самоврядування, аналітично-інформаційні інституції.</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A">
            <w:pPr>
              <w:rPr>
                <w:b w:val="1"/>
              </w:rPr>
            </w:pPr>
            <w:r w:rsidDel="00000000" w:rsidR="00000000" w:rsidRPr="00000000">
              <w:rPr>
                <w:b w:val="1"/>
                <w:rtl w:val="0"/>
              </w:rPr>
              <w:t xml:space="preserve">Подальше навчання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B">
            <w:pPr>
              <w:shd w:fill="ffffff" w:val="clear"/>
              <w:rPr/>
            </w:pPr>
            <w:r w:rsidDel="00000000" w:rsidR="00000000" w:rsidRPr="00000000">
              <w:rPr>
                <w:rtl w:val="0"/>
              </w:rPr>
              <w:t xml:space="preserve">Після отримання наукового ступеня «доктор філософії» здобувач може претендувати на вступ до докторантури.</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1C">
            <w:pPr>
              <w:jc w:val="center"/>
              <w:rPr>
                <w:b w:val="1"/>
              </w:rPr>
            </w:pPr>
            <w:r w:rsidDel="00000000" w:rsidR="00000000" w:rsidRPr="00000000">
              <w:rPr>
                <w:b w:val="1"/>
                <w:rtl w:val="0"/>
              </w:rPr>
              <w:t xml:space="preserve">5 – Викладання та оцінювання</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E">
            <w:pPr>
              <w:rPr>
                <w:b w:val="1"/>
              </w:rPr>
            </w:pPr>
            <w:r w:rsidDel="00000000" w:rsidR="00000000" w:rsidRPr="00000000">
              <w:rPr>
                <w:b w:val="1"/>
                <w:rtl w:val="0"/>
              </w:rPr>
              <w:t xml:space="preserve">Викладання та навчання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F">
            <w:pPr>
              <w:rPr/>
            </w:pPr>
            <w:r w:rsidDel="00000000" w:rsidR="00000000" w:rsidRPr="00000000">
              <w:rPr>
                <w:rtl w:val="0"/>
              </w:rPr>
              <w:t xml:space="preserve">Загальний  стиль  навчання – проблемно-орієнтований. Методів викладання: лекції, семінари, практичні заняття, самостійна робота, лабораторні заняття, активні i інтерактивні (ділові ігри, презентації, дискусії), консультації з викладачами.</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0">
            <w:pPr>
              <w:rPr>
                <w:b w:val="1"/>
              </w:rPr>
            </w:pPr>
            <w:r w:rsidDel="00000000" w:rsidR="00000000" w:rsidRPr="00000000">
              <w:rPr>
                <w:b w:val="1"/>
                <w:rtl w:val="0"/>
              </w:rPr>
              <w:t xml:space="preserve">Оцінювання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1">
            <w:pPr>
              <w:rPr/>
            </w:pPr>
            <w:r w:rsidDel="00000000" w:rsidR="00000000" w:rsidRPr="00000000">
              <w:rPr>
                <w:rtl w:val="0"/>
              </w:rPr>
              <w:t xml:space="preserve">Усні та письмові іспити, заліки, диференційований залік, поточний контроль, реферати, презентації. Проміжний контроль у формі річного звіту відповідно до індивідуального плану. Апробація результатів досліджень на наукових конференціях. Публікація результатів наукових досліджень. Публічний захист дисертації у спеціалізованій вченій раді.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22">
            <w:pPr>
              <w:jc w:val="center"/>
              <w:rPr>
                <w:b w:val="1"/>
              </w:rPr>
            </w:pPr>
            <w:r w:rsidDel="00000000" w:rsidR="00000000" w:rsidRPr="00000000">
              <w:rPr>
                <w:b w:val="1"/>
                <w:rtl w:val="0"/>
              </w:rPr>
              <w:t xml:space="preserve">6 – Програмні компетентності</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4">
            <w:pPr>
              <w:rPr>
                <w:b w:val="1"/>
              </w:rPr>
            </w:pPr>
            <w:r w:rsidDel="00000000" w:rsidR="00000000" w:rsidRPr="00000000">
              <w:rPr>
                <w:b w:val="1"/>
                <w:rtl w:val="0"/>
              </w:rPr>
              <w:t xml:space="preserve">Інтегральна компетентність</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5">
            <w:pPr>
              <w:rPr/>
            </w:pPr>
            <w:r w:rsidDel="00000000" w:rsidR="00000000" w:rsidRPr="00000000">
              <w:rPr>
                <w:rtl w:val="0"/>
              </w:rPr>
              <w:t xml:space="preserve">Підготовка професіоналів, здатних розв’язувати комплексні проблеми в прикладній математиці та дослідницько-інноваційній діяльності, що передбачає глибоке переосмислення наявних та створення нових цілісних знань та професійної практики з прикладної математики, володіння методологією наукової та педагогічної діяльності, а також проведення власного наукового дослідження, результати якого мають наукову новизну, теоретичне та практичне значення.</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6">
            <w:pPr>
              <w:rPr>
                <w:b w:val="1"/>
              </w:rPr>
            </w:pPr>
            <w:r w:rsidDel="00000000" w:rsidR="00000000" w:rsidRPr="00000000">
              <w:rPr>
                <w:b w:val="1"/>
                <w:rtl w:val="0"/>
              </w:rPr>
              <w:t xml:space="preserve">Загальні компетентності (ЗК)</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leader="none" w:pos="495"/>
                <w:tab w:val="left" w:leader="none" w:pos="920"/>
              </w:tabs>
              <w:rPr/>
            </w:pPr>
            <w:r w:rsidDel="00000000" w:rsidR="00000000" w:rsidRPr="00000000">
              <w:rPr>
                <w:rtl w:val="0"/>
              </w:rPr>
              <w:t xml:space="preserve">ЗK01. Здатність до абстрактного мислення, аналізу та синтезу. </w:t>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leader="none" w:pos="495"/>
                <w:tab w:val="left" w:leader="none" w:pos="920"/>
              </w:tabs>
              <w:rPr/>
            </w:pPr>
            <w:r w:rsidDel="00000000" w:rsidR="00000000" w:rsidRPr="00000000">
              <w:rPr>
                <w:rtl w:val="0"/>
              </w:rPr>
              <w:t xml:space="preserve">ЗK02. Здатність генерувати нові ідеї (креативність).</w:t>
            </w:r>
          </w:p>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left" w:leader="none" w:pos="495"/>
                <w:tab w:val="left" w:leader="none" w:pos="920"/>
              </w:tabs>
              <w:rPr/>
            </w:pPr>
            <w:r w:rsidDel="00000000" w:rsidR="00000000" w:rsidRPr="00000000">
              <w:rPr>
                <w:rtl w:val="0"/>
              </w:rPr>
              <w:t xml:space="preserve">ЗК03. Здатність працювати в міжнародному контексті.</w:t>
            </w:r>
          </w:p>
          <w:p w:rsidR="00000000" w:rsidDel="00000000" w:rsidP="00000000" w:rsidRDefault="00000000" w:rsidRPr="00000000" w14:paraId="0000012A">
            <w:pPr>
              <w:ind w:hanging="3"/>
              <w:rPr/>
            </w:pPr>
            <w:r w:rsidDel="00000000" w:rsidR="00000000" w:rsidRPr="00000000">
              <w:rPr>
                <w:rtl w:val="0"/>
              </w:rPr>
              <w:t xml:space="preserve">ЗК04. Здатність розробляти та управляти науковими проєктами.</w:t>
            </w:r>
          </w:p>
          <w:p w:rsidR="00000000" w:rsidDel="00000000" w:rsidP="00000000" w:rsidRDefault="00000000" w:rsidRPr="00000000" w14:paraId="0000012B">
            <w:pPr>
              <w:ind w:hanging="3"/>
              <w:rPr/>
            </w:pPr>
            <w:r w:rsidDel="00000000" w:rsidR="00000000" w:rsidRPr="00000000">
              <w:rPr>
                <w:rtl w:val="0"/>
              </w:rPr>
              <w:t xml:space="preserve">ЗК05. Здатність проведення досліджень на відповідному рівні.</w:t>
            </w:r>
          </w:p>
          <w:p w:rsidR="00000000" w:rsidDel="00000000" w:rsidP="00000000" w:rsidRDefault="00000000" w:rsidRPr="00000000" w14:paraId="0000012C">
            <w:pPr>
              <w:rPr/>
            </w:pPr>
            <w:r w:rsidDel="00000000" w:rsidR="00000000" w:rsidRPr="00000000">
              <w:rPr>
                <w:rtl w:val="0"/>
              </w:rPr>
              <w:t xml:space="preserve">ЗК06. Здатність до пошуку, оброблення та аналізу інформації з різних джерел.</w:t>
            </w:r>
          </w:p>
          <w:p w:rsidR="00000000" w:rsidDel="00000000" w:rsidP="00000000" w:rsidRDefault="00000000" w:rsidRPr="00000000" w14:paraId="0000012D">
            <w:pPr>
              <w:widowControl w:val="1"/>
              <w:ind w:hanging="3"/>
              <w:rPr/>
            </w:pPr>
            <w:r w:rsidDel="00000000" w:rsidR="00000000" w:rsidRPr="00000000">
              <w:rPr>
                <w:rtl w:val="0"/>
              </w:rPr>
              <w:t xml:space="preserve">ЗК07. Здатність розв’язувати комплексні проблеми у сфері прикладної математики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 </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E">
            <w:pPr>
              <w:rPr>
                <w:b w:val="1"/>
              </w:rPr>
            </w:pPr>
            <w:r w:rsidDel="00000000" w:rsidR="00000000" w:rsidRPr="00000000">
              <w:rPr>
                <w:b w:val="1"/>
                <w:rtl w:val="0"/>
              </w:rPr>
              <w:t xml:space="preserve">Фахові компетентності спеціальності (ФК)</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F">
            <w:pPr>
              <w:widowControl w:val="1"/>
              <w:rPr/>
            </w:pPr>
            <w:r w:rsidDel="00000000" w:rsidR="00000000" w:rsidRPr="00000000">
              <w:rPr>
                <w:rtl w:val="0"/>
              </w:rPr>
              <w:t xml:space="preserve">ФК01. Здатність формулювати наукову проблему, робочі гіпотези досліджуваної проблеми, що передбачає глибоке переосмислення наявних та створення нових цілісних знань та/або професійної практики. </w:t>
            </w:r>
          </w:p>
          <w:p w:rsidR="00000000" w:rsidDel="00000000" w:rsidP="00000000" w:rsidRDefault="00000000" w:rsidRPr="00000000" w14:paraId="00000130">
            <w:pPr>
              <w:rPr/>
            </w:pPr>
            <w:r w:rsidDel="00000000" w:rsidR="00000000" w:rsidRPr="00000000">
              <w:rPr>
                <w:rtl w:val="0"/>
              </w:rPr>
              <w:t xml:space="preserve">ФK02. Здатність до побудови тлумачно-інтерпретативних схем розвинення окремих напрямків досліджень з використанням існуючих та власних теоретичних моделей i методів, що передбачає глибоке переосмислення наявних та створення нових цілісних знань.  </w:t>
            </w:r>
          </w:p>
          <w:p w:rsidR="00000000" w:rsidDel="00000000" w:rsidP="00000000" w:rsidRDefault="00000000" w:rsidRPr="00000000" w14:paraId="00000131">
            <w:pPr>
              <w:widowControl w:val="1"/>
              <w:rPr/>
            </w:pPr>
            <w:r w:rsidDel="00000000" w:rsidR="00000000" w:rsidRPr="00000000">
              <w:rPr>
                <w:rtl w:val="0"/>
              </w:rPr>
              <w:t xml:space="preserve">ФК03. Здатність до використання основ прикладної математики як в плані теоретичних засад постановки задач i побудови методів їх дослідження, так i в плані численних практичних застосувань i інтерпретації результатів. </w:t>
            </w:r>
          </w:p>
          <w:p w:rsidR="00000000" w:rsidDel="00000000" w:rsidP="00000000" w:rsidRDefault="00000000" w:rsidRPr="00000000" w14:paraId="00000132">
            <w:pPr>
              <w:widowControl w:val="1"/>
              <w:rPr/>
            </w:pPr>
            <w:r w:rsidDel="00000000" w:rsidR="00000000" w:rsidRPr="00000000">
              <w:rPr>
                <w:rtl w:val="0"/>
              </w:rPr>
              <w:t xml:space="preserve">ФК04. Здатність будувати i розробляти логічну математичну i механічно обґрунтовану аргументацію з чітким визначенням припущень,  засобів дослідження і висновків проведеного дослідження. </w:t>
            </w:r>
          </w:p>
          <w:p w:rsidR="00000000" w:rsidDel="00000000" w:rsidP="00000000" w:rsidRDefault="00000000" w:rsidRPr="00000000" w14:paraId="00000133">
            <w:pPr>
              <w:widowControl w:val="1"/>
              <w:rPr/>
            </w:pPr>
            <w:r w:rsidDel="00000000" w:rsidR="00000000" w:rsidRPr="00000000">
              <w:rPr>
                <w:rtl w:val="0"/>
              </w:rPr>
              <w:t xml:space="preserve">ФК05. Здатність до переносу математичних результатів в нематематичні контексти.</w:t>
            </w:r>
          </w:p>
          <w:p w:rsidR="00000000" w:rsidDel="00000000" w:rsidP="00000000" w:rsidRDefault="00000000" w:rsidRPr="00000000" w14:paraId="00000134">
            <w:pPr>
              <w:spacing w:line="235" w:lineRule="auto"/>
              <w:ind w:right="131"/>
              <w:rPr/>
            </w:pPr>
            <w:r w:rsidDel="00000000" w:rsidR="00000000" w:rsidRPr="00000000">
              <w:rPr>
                <w:rtl w:val="0"/>
              </w:rPr>
              <w:t xml:space="preserve">ФК06. Здатність знаходити способи кількісних характеристик на основі інформації, яка носить якісний характер.</w:t>
            </w:r>
          </w:p>
          <w:p w:rsidR="00000000" w:rsidDel="00000000" w:rsidP="00000000" w:rsidRDefault="00000000" w:rsidRPr="00000000" w14:paraId="00000135">
            <w:pPr>
              <w:spacing w:line="230" w:lineRule="auto"/>
              <w:ind w:right="128"/>
              <w:rPr/>
            </w:pPr>
            <w:r w:rsidDel="00000000" w:rsidR="00000000" w:rsidRPr="00000000">
              <w:rPr>
                <w:rtl w:val="0"/>
              </w:rPr>
              <w:t xml:space="preserve">ФК07. Здатність робити на основі математичних постановок задач попередній якісний аналіз очікуваних результатів досліджень на основі загальних властивостей поведінки розв'язків задач більш загальних класів.</w:t>
            </w:r>
          </w:p>
          <w:p w:rsidR="00000000" w:rsidDel="00000000" w:rsidP="00000000" w:rsidRDefault="00000000" w:rsidRPr="00000000" w14:paraId="00000136">
            <w:pPr>
              <w:widowControl w:val="1"/>
              <w:rPr/>
            </w:pPr>
            <w:r w:rsidDel="00000000" w:rsidR="00000000" w:rsidRPr="00000000">
              <w:rPr>
                <w:rtl w:val="0"/>
              </w:rPr>
              <w:t xml:space="preserve">ФК08. Здатність використовувати дані експериментів і натурних спостережень на етапах постановки задач, відпрацювання проєктних гіпотез моделі i формулювання результатів досліджень.</w:t>
            </w:r>
          </w:p>
          <w:p w:rsidR="00000000" w:rsidDel="00000000" w:rsidP="00000000" w:rsidRDefault="00000000" w:rsidRPr="00000000" w14:paraId="00000137">
            <w:pPr>
              <w:widowControl w:val="1"/>
              <w:rPr/>
            </w:pPr>
            <w:r w:rsidDel="00000000" w:rsidR="00000000" w:rsidRPr="00000000">
              <w:rPr>
                <w:rtl w:val="0"/>
              </w:rPr>
              <w:t xml:space="preserve">ФК09. Здатність оцінювати нові прикладні аспекти виконаних досліджень i виконувати їх можливу адаптацію для подальшого розвитку в прикладному напрямку.</w:t>
            </w:r>
          </w:p>
          <w:p w:rsidR="00000000" w:rsidDel="00000000" w:rsidP="00000000" w:rsidRDefault="00000000" w:rsidRPr="00000000" w14:paraId="00000138">
            <w:pPr>
              <w:widowControl w:val="1"/>
              <w:rPr>
                <w:sz w:val="20"/>
                <w:szCs w:val="20"/>
              </w:rPr>
            </w:pPr>
            <w:r w:rsidDel="00000000" w:rsidR="00000000" w:rsidRPr="00000000">
              <w:rPr>
                <w:rtl w:val="0"/>
              </w:rPr>
              <w:t xml:space="preserve">ФК10. Здатність ясно і доступно пояснювати навчальний матеріал, адаптувати наукове знання в навчальний процес.</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39">
            <w:pPr>
              <w:jc w:val="center"/>
              <w:rPr>
                <w:b w:val="1"/>
              </w:rPr>
            </w:pPr>
            <w:r w:rsidDel="00000000" w:rsidR="00000000" w:rsidRPr="00000000">
              <w:rPr>
                <w:b w:val="1"/>
                <w:rtl w:val="0"/>
              </w:rPr>
              <w:t xml:space="preserve">7 – Програмні результати навчання</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B">
            <w:pPr>
              <w:jc w:val="center"/>
              <w:rPr>
                <w:b w:val="1"/>
              </w:rPr>
            </w:pPr>
            <w:r w:rsidDel="00000000" w:rsidR="00000000" w:rsidRPr="00000000">
              <w:rPr>
                <w:b w:val="1"/>
                <w:rtl w:val="0"/>
              </w:rPr>
              <w:t xml:space="preserve">Програмні результати навчання (ПРН)</w:t>
            </w:r>
          </w:p>
          <w:p w:rsidR="00000000" w:rsidDel="00000000" w:rsidP="00000000" w:rsidRDefault="00000000" w:rsidRPr="00000000" w14:paraId="0000013C">
            <w:pPr>
              <w:jc w:val="center"/>
              <w:rPr>
                <w:b w:val="1"/>
              </w:rPr>
            </w:pPr>
            <w:r w:rsidDel="00000000" w:rsidR="00000000" w:rsidRPr="00000000">
              <w:rPr>
                <w:rtl w:val="0"/>
              </w:rPr>
            </w:r>
          </w:p>
          <w:p w:rsidR="00000000" w:rsidDel="00000000" w:rsidP="00000000" w:rsidRDefault="00000000" w:rsidRPr="00000000" w14:paraId="0000013D">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E">
            <w:pPr>
              <w:rPr/>
            </w:pPr>
            <w:r w:rsidDel="00000000" w:rsidR="00000000" w:rsidRPr="00000000">
              <w:rPr>
                <w:rtl w:val="0"/>
              </w:rPr>
              <w:t xml:space="preserve">ПРН01. Аналізувати сучасні передові концептуальні та методологічні знання в галузі науково-дослідницької та/або професійної діяльності i на межі предметних галузей знань.</w:t>
            </w:r>
          </w:p>
          <w:p w:rsidR="00000000" w:rsidDel="00000000" w:rsidP="00000000" w:rsidRDefault="00000000" w:rsidRPr="00000000" w14:paraId="0000013F">
            <w:pPr>
              <w:rPr/>
            </w:pPr>
            <w:r w:rsidDel="00000000" w:rsidR="00000000" w:rsidRPr="00000000">
              <w:rPr>
                <w:rtl w:val="0"/>
              </w:rPr>
              <w:t xml:space="preserve">ПРН02. Знати принципи фінансування науково- дослідної роботи та структуру кошторисів на її виконання, вміння підготувати запит на отримання  фінансування, звітну документацію.</w:t>
              <w:br w:type="textWrapping"/>
              <w:t xml:space="preserve">ПРН03. Уміти з нових дослідницьких позицій формулювати загальну методологічну базу власного наукового дослідження, усвідомлювати його актуальність, мету i значення для розвитку інших галузей науки, суспільно-політичного, економічного життя.</w:t>
              <w:br w:type="textWrapping"/>
              <w:t xml:space="preserve">ПPH04. Аналізувати наукові праці в галузі інформаційних технологій, виявляючи дискусійні та мало досліджені питання.</w:t>
              <w:br w:type="textWrapping"/>
              <w:t xml:space="preserve">ПPH05. Визначати методологічні принципи та методи наукового дослідження в галузі інформаційних технологій в залежності від об’єкту i предмету, використовуючи міждисциплінарні підходи.</w:t>
              <w:br w:type="textWrapping"/>
              <w:t xml:space="preserve">ПPH06. Використовувати сучасні інформаційні та комунікаційні технології при спілкуванні, обміні інформацією, зборі, аналізі, обробці, інтерпретації джерел; здійснювати публікацію джерел.</w:t>
              <w:br w:type="textWrapping"/>
              <w:t xml:space="preserve">ПPH07. Оцінювати, класифікувати i обґрунтовувати вибір методів формування вимог до прикладної математики, формулювати вимоги. </w:t>
            </w:r>
          </w:p>
          <w:p w:rsidR="00000000" w:rsidDel="00000000" w:rsidP="00000000" w:rsidRDefault="00000000" w:rsidRPr="00000000" w14:paraId="00000140">
            <w:pPr>
              <w:rPr/>
            </w:pPr>
            <w:r w:rsidDel="00000000" w:rsidR="00000000" w:rsidRPr="00000000">
              <w:rPr>
                <w:rtl w:val="0"/>
              </w:rPr>
              <w:t xml:space="preserve">ПPH08. Формулювати, експериментально підтверджувати, обґрунтовувати i застосовувати на практиці нові конкурентоздатні ідеї, методи, технології розв’язку професійних, науково-технічних задач, в тому числі нестандартних.</w:t>
              <w:br w:type="textWrapping"/>
              <w:t xml:space="preserve">ПPH09. Знати, розуміти i застосовувати математичні концепції, методи системного аналізу i математичного моделювання.</w:t>
              <w:br w:type="textWrapping"/>
              <w:t xml:space="preserve">ПPH10. Демонструвати результати наукової роботи, писати презентації, звіти, наукові статті за результатами виконаної роботи.</w:t>
              <w:br w:type="textWrapping"/>
              <w:t xml:space="preserve">ПPH11. Прогнозувати розвиток прикладної математики.</w:t>
              <w:br w:type="textWrapping"/>
              <w:t xml:space="preserve">ПPH12. Розуміти, аналізувати, цілеспрямовано шукати i вибирати необхідні для рішення професійних наукових задач інформаційно- довідникові та науково-технічні ресурси i джерела</w:t>
              <w:br w:type="textWrapping"/>
              <w:t xml:space="preserve">знань з урахуванням сучасних досягнень науки i техніки.</w:t>
              <w:br w:type="textWrapping"/>
              <w:t xml:space="preserve">ПРН13. Вміти формувати команду дослідників для вирішення локальної задачі (формулювання дослідницької проблеми, робочих гіпотез, збору інформації, підготовки пропозицій).</w:t>
              <w:br w:type="textWrapping"/>
              <w:t xml:space="preserve">ПPH14. Формулювати наукову проблему з огляду на ціннісні орієнтири сучасного суспільства та стан її наукової розробки.</w:t>
              <w:br w:type="textWrapping"/>
              <w:t xml:space="preserve">ПPH15. Демонструвати здатність діяти соціально відповідально та громадянські свідомо i на основі етичних міркувань (мотивів).</w:t>
              <w:br w:type="textWrapping"/>
              <w:t xml:space="preserve">ПРН16. Працювати зі студентського аудиторією в галузі прикладної математики, вміти організовувати її навчальний процес.</w:t>
              <w:br w:type="textWrapping"/>
              <w:t xml:space="preserve">ПPH17. Вивчати, узагальнювати та впроваджувати в навчальний процес інновації.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41">
            <w:pPr>
              <w:spacing w:line="230" w:lineRule="auto"/>
              <w:jc w:val="center"/>
              <w:rPr>
                <w:b w:val="1"/>
              </w:rPr>
            </w:pPr>
            <w:r w:rsidDel="00000000" w:rsidR="00000000" w:rsidRPr="00000000">
              <w:rPr>
                <w:b w:val="1"/>
                <w:rtl w:val="0"/>
              </w:rPr>
              <w:t xml:space="preserve">8 – Ресурсне забезпечення реалізації програми</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3">
            <w:pPr>
              <w:rPr>
                <w:b w:val="1"/>
              </w:rPr>
            </w:pPr>
            <w:r w:rsidDel="00000000" w:rsidR="00000000" w:rsidRPr="00000000">
              <w:rPr>
                <w:b w:val="1"/>
                <w:rtl w:val="0"/>
              </w:rPr>
              <w:t xml:space="preserve">Специфічні характеристики кадрового забезпечення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4">
            <w:pPr>
              <w:tabs>
                <w:tab w:val="left" w:leader="none" w:pos="-36"/>
              </w:tabs>
              <w:spacing w:line="230" w:lineRule="auto"/>
              <w:ind w:left="-36" w:firstLine="0"/>
              <w:rPr/>
            </w:pPr>
            <w:r w:rsidDel="00000000" w:rsidR="00000000" w:rsidRPr="00000000">
              <w:rPr>
                <w:rtl w:val="0"/>
              </w:rPr>
              <w:t xml:space="preserve">Викладання  дисциплін,  що  формують фахові компетентності, не менш як на 50% забезпечується науково-педагогічними працівниками, які мають досвід продукування нових ідей, розв’язання комплексу проблем у галузі професійної та (a6o) дослідницької діяльності, володіють методологією наукової та педагогічної діяльності, а також мають досвід проведення власного наукового дослідження, результати якого мають концептуальний характер в галузі прикладної математики.</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5">
            <w:pPr>
              <w:rPr>
                <w:b w:val="1"/>
              </w:rPr>
            </w:pPr>
            <w:r w:rsidDel="00000000" w:rsidR="00000000" w:rsidRPr="00000000">
              <w:rPr>
                <w:b w:val="1"/>
                <w:rtl w:val="0"/>
              </w:rPr>
              <w:t xml:space="preserve">Специфічні характеристики матеріально-технічного забезпечення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6">
            <w:pPr>
              <w:rPr/>
            </w:pPr>
            <w:r w:rsidDel="00000000" w:rsidR="00000000" w:rsidRPr="00000000">
              <w:rPr>
                <w:rtl w:val="0"/>
              </w:rPr>
              <w:t xml:space="preserve">Наукові дослідження проводяться у науково-дослідних лабораторіях факультету. Для проведення інформаційного пошуку та обробки результатів на факультеті комп’ютерних наук та кібернетики є спеціалізовані комп’ютерні класи, де наявне спеціалізоване програмне забезпечення та необмежений відкритий доступ до Інтернет-мережі.</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7">
            <w:pPr>
              <w:rPr>
                <w:b w:val="1"/>
              </w:rPr>
            </w:pPr>
            <w:r w:rsidDel="00000000" w:rsidR="00000000" w:rsidRPr="00000000">
              <w:rPr>
                <w:b w:val="1"/>
                <w:rtl w:val="0"/>
              </w:rPr>
              <w:t xml:space="preserve">Специфічні характеристики інформаційного та навчально-методичного забезпечення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8">
            <w:pPr>
              <w:rPr/>
            </w:pPr>
            <w:r w:rsidDel="00000000" w:rsidR="00000000" w:rsidRPr="00000000">
              <w:rPr>
                <w:rtl w:val="0"/>
              </w:rPr>
              <w:t xml:space="preserve">Використання електронної бібліотеки факультету комп’ютерних наук та кібернетики</w:t>
            </w:r>
          </w:p>
          <w:p w:rsidR="00000000" w:rsidDel="00000000" w:rsidP="00000000" w:rsidRDefault="00000000" w:rsidRPr="00000000" w14:paraId="00000149">
            <w:pPr>
              <w:rPr/>
            </w:pPr>
            <w:r w:rsidDel="00000000" w:rsidR="00000000" w:rsidRPr="00000000">
              <w:rPr>
                <w:rtl w:val="0"/>
              </w:rPr>
              <w:t xml:space="preserve">(http://csc.knu.ua/uk/library) та авторських розробок науково-педагогічних працівників університету.</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4A">
            <w:pPr>
              <w:jc w:val="center"/>
              <w:rPr>
                <w:b w:val="1"/>
              </w:rPr>
            </w:pPr>
            <w:r w:rsidDel="00000000" w:rsidR="00000000" w:rsidRPr="00000000">
              <w:rPr>
                <w:b w:val="1"/>
                <w:rtl w:val="0"/>
              </w:rPr>
              <w:t xml:space="preserve">9 – Академічна мобільність</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C">
            <w:pPr>
              <w:rPr>
                <w:b w:val="1"/>
              </w:rPr>
            </w:pPr>
            <w:r w:rsidDel="00000000" w:rsidR="00000000" w:rsidRPr="00000000">
              <w:rPr>
                <w:b w:val="1"/>
                <w:rtl w:val="0"/>
              </w:rPr>
              <w:t xml:space="preserve">Національна кредитна </w:t>
            </w:r>
          </w:p>
          <w:p w:rsidR="00000000" w:rsidDel="00000000" w:rsidP="00000000" w:rsidRDefault="00000000" w:rsidRPr="00000000" w14:paraId="0000014D">
            <w:pPr>
              <w:rPr>
                <w:b w:val="1"/>
              </w:rPr>
            </w:pPr>
            <w:r w:rsidDel="00000000" w:rsidR="00000000" w:rsidRPr="00000000">
              <w:rPr>
                <w:b w:val="1"/>
                <w:rtl w:val="0"/>
              </w:rPr>
              <w:t xml:space="preserve">мобільність</w:t>
            </w:r>
          </w:p>
          <w:p w:rsidR="00000000" w:rsidDel="00000000" w:rsidP="00000000" w:rsidRDefault="00000000" w:rsidRPr="00000000" w14:paraId="0000014E">
            <w:pPr>
              <w:rPr>
                <w:b w:val="1"/>
              </w:rPr>
            </w:pPr>
            <w:r w:rsidDel="00000000" w:rsidR="00000000" w:rsidRPr="00000000">
              <w:rPr>
                <w:rtl w:val="0"/>
              </w:rPr>
            </w:r>
          </w:p>
          <w:p w:rsidR="00000000" w:rsidDel="00000000" w:rsidP="00000000" w:rsidRDefault="00000000" w:rsidRPr="00000000" w14:paraId="0000014F">
            <w:pPr>
              <w:rPr>
                <w:b w:val="1"/>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50">
            <w:pPr>
              <w:rPr/>
            </w:pPr>
            <w:r w:rsidDel="00000000" w:rsidR="00000000" w:rsidRPr="00000000">
              <w:rPr>
                <w:rtl w:val="0"/>
              </w:rPr>
              <w:t xml:space="preserve">Право здобувачів освіти на академічну мобільність реалізується відповідно до норм «Положення про порядок реалізації права на академічну мобільність», затвердженого постановою КМУ №579 від 12.08.2015, із змінами, та «Положення про порядок реалізації права на академічну мобільність Київського  національного  університету  імені Тараса Шевченка», введеного в дію наказом  ректора № 369-32 від 10.05.2023.</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1">
            <w:pPr>
              <w:rPr>
                <w:b w:val="1"/>
              </w:rPr>
            </w:pPr>
            <w:r w:rsidDel="00000000" w:rsidR="00000000" w:rsidRPr="00000000">
              <w:rPr>
                <w:b w:val="1"/>
                <w:rtl w:val="0"/>
              </w:rPr>
              <w:t xml:space="preserve">Міжнародна кредитна </w:t>
            </w:r>
          </w:p>
          <w:p w:rsidR="00000000" w:rsidDel="00000000" w:rsidP="00000000" w:rsidRDefault="00000000" w:rsidRPr="00000000" w14:paraId="00000152">
            <w:pPr>
              <w:rPr>
                <w:b w:val="1"/>
              </w:rPr>
            </w:pPr>
            <w:r w:rsidDel="00000000" w:rsidR="00000000" w:rsidRPr="00000000">
              <w:rPr>
                <w:b w:val="1"/>
                <w:rtl w:val="0"/>
              </w:rPr>
              <w:t xml:space="preserve">мобільність</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4">
            <w:pPr>
              <w:rPr>
                <w:b w:val="1"/>
              </w:rPr>
            </w:pPr>
            <w:r w:rsidDel="00000000" w:rsidR="00000000" w:rsidRPr="00000000">
              <w:rPr>
                <w:b w:val="1"/>
                <w:rtl w:val="0"/>
              </w:rPr>
              <w:t xml:space="preserve">Навчання іноземних здобувачів вищої освіти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5">
            <w:pPr>
              <w:rPr/>
            </w:pPr>
            <w:r w:rsidDel="00000000" w:rsidR="00000000" w:rsidRPr="00000000">
              <w:rPr>
                <w:rtl w:val="0"/>
              </w:rPr>
              <w:t xml:space="preserve">Навчання іноземних студентів проводиться на загальних умовах.</w:t>
            </w:r>
          </w:p>
        </w:tc>
      </w:tr>
    </w:tbl>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jc w:val="center"/>
        <w:rPr>
          <w:b w:val="1"/>
          <w:sz w:val="28"/>
          <w:szCs w:val="28"/>
        </w:rPr>
      </w:pPr>
      <w:r w:rsidDel="00000000" w:rsidR="00000000" w:rsidRPr="00000000">
        <w:rPr>
          <w:rtl w:val="0"/>
        </w:rPr>
      </w:r>
    </w:p>
    <w:p w:rsidR="00000000" w:rsidDel="00000000" w:rsidP="00000000" w:rsidRDefault="00000000" w:rsidRPr="00000000" w14:paraId="00000158">
      <w:pPr>
        <w:jc w:val="center"/>
        <w:rPr>
          <w:b w:val="1"/>
          <w:sz w:val="28"/>
          <w:szCs w:val="28"/>
        </w:rPr>
      </w:pPr>
      <w:r w:rsidDel="00000000" w:rsidR="00000000" w:rsidRPr="00000000">
        <w:br w:type="column"/>
      </w:r>
      <w:r w:rsidDel="00000000" w:rsidR="00000000" w:rsidRPr="00000000">
        <w:rPr>
          <w:b w:val="1"/>
          <w:sz w:val="28"/>
          <w:szCs w:val="28"/>
          <w:rtl w:val="0"/>
        </w:rPr>
        <w:t xml:space="preserve">2. ПЕРЕЛІК КОМПОНЕНТ ОСВІТНЬО-НАУКОВОЇ ПРОГРАМИ ТА ЇХ ЛОГІЧНА ПОСЛІДОВНІСТЬ</w:t>
      </w:r>
    </w:p>
    <w:p w:rsidR="00000000" w:rsidDel="00000000" w:rsidP="00000000" w:rsidRDefault="00000000" w:rsidRPr="00000000" w14:paraId="00000159">
      <w:pPr>
        <w:rPr>
          <w:sz w:val="28"/>
          <w:szCs w:val="28"/>
        </w:rPr>
      </w:pPr>
      <w:r w:rsidDel="00000000" w:rsidR="00000000" w:rsidRPr="00000000">
        <w:rPr>
          <w:rtl w:val="0"/>
        </w:rPr>
      </w:r>
    </w:p>
    <w:p w:rsidR="00000000" w:rsidDel="00000000" w:rsidP="00000000" w:rsidRDefault="00000000" w:rsidRPr="00000000" w14:paraId="0000015A">
      <w:pPr>
        <w:rPr>
          <w:sz w:val="28"/>
          <w:szCs w:val="28"/>
        </w:rPr>
      </w:pPr>
      <w:r w:rsidDel="00000000" w:rsidR="00000000" w:rsidRPr="00000000">
        <w:rPr>
          <w:sz w:val="28"/>
          <w:szCs w:val="28"/>
          <w:rtl w:val="0"/>
        </w:rPr>
        <w:t xml:space="preserve">2.1 Перелік компонент ОНП</w:t>
      </w:r>
    </w:p>
    <w:p w:rsidR="00000000" w:rsidDel="00000000" w:rsidP="00000000" w:rsidRDefault="00000000" w:rsidRPr="00000000" w14:paraId="0000015B">
      <w:pPr>
        <w:jc w:val="center"/>
        <w:rPr>
          <w:b w:val="1"/>
          <w:sz w:val="12"/>
          <w:szCs w:val="12"/>
        </w:rPr>
      </w:pPr>
      <w:r w:rsidDel="00000000" w:rsidR="00000000" w:rsidRPr="00000000">
        <w:rPr>
          <w:rtl w:val="0"/>
        </w:rPr>
      </w:r>
    </w:p>
    <w:tbl>
      <w:tblPr>
        <w:tblStyle w:val="Table3"/>
        <w:tblW w:w="91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9"/>
        <w:gridCol w:w="4609"/>
        <w:gridCol w:w="1260"/>
        <w:gridCol w:w="1857"/>
        <w:tblGridChange w:id="0">
          <w:tblGrid>
            <w:gridCol w:w="1439"/>
            <w:gridCol w:w="4609"/>
            <w:gridCol w:w="1260"/>
            <w:gridCol w:w="1857"/>
          </w:tblGrid>
        </w:tblGridChange>
      </w:tblGrid>
      <w:tr>
        <w:trPr>
          <w:cantSplit w:val="0"/>
          <w:tblHeader w:val="0"/>
        </w:trPr>
        <w:tc>
          <w:tcPr>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15C">
            <w:pPr>
              <w:jc w:val="center"/>
              <w:rPr>
                <w:sz w:val="20"/>
                <w:szCs w:val="20"/>
              </w:rPr>
            </w:pPr>
            <w:r w:rsidDel="00000000" w:rsidR="00000000" w:rsidRPr="00000000">
              <w:rPr>
                <w:sz w:val="20"/>
                <w:szCs w:val="20"/>
                <w:rtl w:val="0"/>
              </w:rPr>
              <w:t xml:space="preserve">Код н/д</w:t>
            </w:r>
          </w:p>
        </w:tc>
        <w:tc>
          <w:tcPr>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15D">
            <w:pPr>
              <w:spacing w:line="252.00000000000003" w:lineRule="auto"/>
              <w:jc w:val="center"/>
              <w:rPr>
                <w:sz w:val="20"/>
                <w:szCs w:val="20"/>
              </w:rPr>
            </w:pPr>
            <w:r w:rsidDel="00000000" w:rsidR="00000000" w:rsidRPr="00000000">
              <w:rPr>
                <w:sz w:val="20"/>
                <w:szCs w:val="20"/>
                <w:rtl w:val="0"/>
              </w:rPr>
              <w:t xml:space="preserve">Компоненти освітньої програми</w:t>
            </w:r>
          </w:p>
          <w:p w:rsidR="00000000" w:rsidDel="00000000" w:rsidP="00000000" w:rsidRDefault="00000000" w:rsidRPr="00000000" w14:paraId="0000015E">
            <w:pPr>
              <w:jc w:val="center"/>
              <w:rPr>
                <w:sz w:val="20"/>
                <w:szCs w:val="20"/>
              </w:rPr>
            </w:pPr>
            <w:r w:rsidDel="00000000" w:rsidR="00000000" w:rsidRPr="00000000">
              <w:rPr>
                <w:sz w:val="20"/>
                <w:szCs w:val="20"/>
                <w:rtl w:val="0"/>
              </w:rPr>
              <w:t xml:space="preserve">(навчальні дисципліни, курсові проєкти (роботи), практики, кваліфікаційна робота)</w:t>
            </w:r>
          </w:p>
        </w:tc>
        <w:tc>
          <w:tcPr>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15F">
            <w:pPr>
              <w:jc w:val="center"/>
              <w:rPr>
                <w:sz w:val="20"/>
                <w:szCs w:val="20"/>
              </w:rPr>
            </w:pPr>
            <w:r w:rsidDel="00000000" w:rsidR="00000000" w:rsidRPr="00000000">
              <w:rPr>
                <w:sz w:val="20"/>
                <w:szCs w:val="20"/>
                <w:rtl w:val="0"/>
              </w:rPr>
              <w:t xml:space="preserve">Кількість кредитів</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0">
            <w:pPr>
              <w:jc w:val="center"/>
              <w:rPr>
                <w:sz w:val="20"/>
                <w:szCs w:val="20"/>
              </w:rPr>
            </w:pPr>
            <w:r w:rsidDel="00000000" w:rsidR="00000000" w:rsidRPr="00000000">
              <w:rPr>
                <w:sz w:val="20"/>
                <w:szCs w:val="20"/>
                <w:rtl w:val="0"/>
              </w:rPr>
              <w:t xml:space="preserve">Форма підсумкового контролю</w:t>
            </w:r>
          </w:p>
        </w:tc>
      </w:tr>
      <w:tr>
        <w:trPr>
          <w:cantSplit w:val="0"/>
          <w:tblHeader w:val="0"/>
        </w:trPr>
        <w:tc>
          <w:tcPr>
            <w:tcBorders>
              <w:top w:color="000000" w:space="0" w:sz="8" w:val="single"/>
              <w:left w:color="000000" w:space="0" w:sz="8" w:val="single"/>
              <w:bottom w:color="000000" w:space="0" w:sz="8" w:val="single"/>
            </w:tcBorders>
          </w:tcPr>
          <w:p w:rsidR="00000000" w:rsidDel="00000000" w:rsidP="00000000" w:rsidRDefault="00000000" w:rsidRPr="00000000" w14:paraId="00000161">
            <w:pPr>
              <w:jc w:val="center"/>
              <w:rPr>
                <w:sz w:val="20"/>
                <w:szCs w:val="20"/>
              </w:rPr>
            </w:pPr>
            <w:r w:rsidDel="00000000" w:rsidR="00000000" w:rsidRPr="00000000">
              <w:rPr>
                <w:sz w:val="20"/>
                <w:szCs w:val="20"/>
                <w:rtl w:val="0"/>
              </w:rPr>
              <w:t xml:space="preserve">1</w:t>
            </w:r>
          </w:p>
        </w:tc>
        <w:tc>
          <w:tcPr>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162">
            <w:pPr>
              <w:jc w:val="center"/>
              <w:rPr>
                <w:sz w:val="20"/>
                <w:szCs w:val="20"/>
              </w:rPr>
            </w:pPr>
            <w:r w:rsidDel="00000000" w:rsidR="00000000" w:rsidRPr="00000000">
              <w:rPr>
                <w:sz w:val="20"/>
                <w:szCs w:val="20"/>
                <w:rtl w:val="0"/>
              </w:rPr>
              <w:t xml:space="preserve">2</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163">
            <w:pPr>
              <w:jc w:val="center"/>
              <w:rPr>
                <w:sz w:val="20"/>
                <w:szCs w:val="20"/>
              </w:rPr>
            </w:pPr>
            <w:r w:rsidDel="00000000" w:rsidR="00000000" w:rsidRPr="00000000">
              <w:rPr>
                <w:sz w:val="20"/>
                <w:szCs w:val="20"/>
                <w:rtl w:val="0"/>
              </w:rPr>
              <w:t xml:space="preserve">3</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4">
            <w:pPr>
              <w:jc w:val="center"/>
              <w:rPr>
                <w:sz w:val="20"/>
                <w:szCs w:val="20"/>
              </w:rPr>
            </w:pPr>
            <w:r w:rsidDel="00000000" w:rsidR="00000000" w:rsidRPr="00000000">
              <w:rPr>
                <w:sz w:val="20"/>
                <w:szCs w:val="20"/>
                <w:rtl w:val="0"/>
              </w:rPr>
              <w:t xml:space="preserve">4</w:t>
            </w:r>
          </w:p>
        </w:tc>
      </w:tr>
      <w:tr>
        <w:trPr>
          <w:cantSplit w:val="0"/>
          <w:tblHeader w:val="0"/>
        </w:trPr>
        <w:tc>
          <w:tcPr>
            <w:gridSpan w:val="4"/>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5">
            <w:pPr>
              <w:numPr>
                <w:ilvl w:val="0"/>
                <w:numId w:val="2"/>
              </w:numPr>
              <w:ind w:left="720" w:hanging="360"/>
              <w:jc w:val="center"/>
              <w:rPr>
                <w:b w:val="1"/>
              </w:rPr>
            </w:pPr>
            <w:r w:rsidDel="00000000" w:rsidR="00000000" w:rsidRPr="00000000">
              <w:rPr>
                <w:b w:val="1"/>
                <w:rtl w:val="0"/>
              </w:rPr>
              <w:t xml:space="preserve">Обов’язкові компоненти ОНП</w:t>
            </w:r>
          </w:p>
        </w:tc>
      </w:tr>
      <w:tr>
        <w:trPr>
          <w:cantSplit w:val="0"/>
          <w:tblHeader w:val="0"/>
        </w:trPr>
        <w:tc>
          <w:tcPr>
            <w:tcBorders>
              <w:top w:color="000000" w:space="0" w:sz="8" w:val="single"/>
              <w:left w:color="000000" w:space="0" w:sz="8" w:val="single"/>
              <w:bottom w:color="000000" w:space="0" w:sz="4" w:val="single"/>
            </w:tcBorders>
          </w:tcPr>
          <w:p w:rsidR="00000000" w:rsidDel="00000000" w:rsidP="00000000" w:rsidRDefault="00000000" w:rsidRPr="00000000" w14:paraId="00000169">
            <w:pPr>
              <w:jc w:val="center"/>
              <w:rPr>
                <w:sz w:val="20"/>
                <w:szCs w:val="20"/>
              </w:rPr>
            </w:pPr>
            <w:r w:rsidDel="00000000" w:rsidR="00000000" w:rsidRPr="00000000">
              <w:rPr>
                <w:sz w:val="20"/>
                <w:szCs w:val="20"/>
                <w:rtl w:val="0"/>
              </w:rPr>
              <w:t xml:space="preserve">ОК.01</w:t>
            </w:r>
          </w:p>
        </w:tc>
        <w:tc>
          <w:tcPr>
            <w:tcBorders>
              <w:top w:color="000000" w:space="0" w:sz="8" w:val="single"/>
              <w:left w:color="000000" w:space="0" w:sz="8" w:val="single"/>
              <w:bottom w:color="000000" w:space="0" w:sz="4" w:val="single"/>
            </w:tcBorders>
          </w:tcPr>
          <w:p w:rsidR="00000000" w:rsidDel="00000000" w:rsidP="00000000" w:rsidRDefault="00000000" w:rsidRPr="00000000" w14:paraId="0000016A">
            <w:pPr>
              <w:rPr>
                <w:sz w:val="20"/>
                <w:szCs w:val="20"/>
              </w:rPr>
            </w:pPr>
            <w:r w:rsidDel="00000000" w:rsidR="00000000" w:rsidRPr="00000000">
              <w:rPr>
                <w:sz w:val="20"/>
                <w:szCs w:val="20"/>
                <w:rtl w:val="0"/>
              </w:rPr>
              <w:t xml:space="preserve">Академічне письмо англійської мовою / English Academic Writing </w:t>
            </w:r>
          </w:p>
        </w:tc>
        <w:tc>
          <w:tcPr>
            <w:tcBorders>
              <w:top w:color="000000" w:space="0" w:sz="8" w:val="single"/>
              <w:left w:color="000000" w:space="0" w:sz="8" w:val="single"/>
              <w:bottom w:color="000000" w:space="0" w:sz="4" w:val="single"/>
            </w:tcBorders>
          </w:tcPr>
          <w:p w:rsidR="00000000" w:rsidDel="00000000" w:rsidP="00000000" w:rsidRDefault="00000000" w:rsidRPr="00000000" w14:paraId="0000016B">
            <w:pPr>
              <w:jc w:val="center"/>
              <w:rPr>
                <w:sz w:val="20"/>
                <w:szCs w:val="20"/>
              </w:rPr>
            </w:pPr>
            <w:r w:rsidDel="00000000" w:rsidR="00000000" w:rsidRPr="00000000">
              <w:rPr>
                <w:sz w:val="20"/>
                <w:szCs w:val="20"/>
                <w:rtl w:val="0"/>
              </w:rPr>
              <w:t xml:space="preserve">3</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16C">
            <w:pPr>
              <w:jc w:val="center"/>
              <w:rPr>
                <w:sz w:val="20"/>
                <w:szCs w:val="20"/>
              </w:rPr>
            </w:pPr>
            <w:r w:rsidDel="00000000" w:rsidR="00000000" w:rsidRPr="00000000">
              <w:rPr>
                <w:sz w:val="20"/>
                <w:szCs w:val="20"/>
                <w:rtl w:val="0"/>
              </w:rPr>
              <w:t xml:space="preserve">Іспит</w:t>
            </w:r>
          </w:p>
        </w:tc>
      </w:tr>
      <w:tr>
        <w:trPr>
          <w:cantSplit w:val="0"/>
          <w:tblHeader w:val="0"/>
        </w:trPr>
        <w:tc>
          <w:tcPr>
            <w:tcBorders>
              <w:top w:color="000000" w:space="0" w:sz="8" w:val="single"/>
              <w:left w:color="000000" w:space="0" w:sz="8" w:val="single"/>
              <w:bottom w:color="000000" w:space="0" w:sz="4" w:val="single"/>
            </w:tcBorders>
          </w:tcPr>
          <w:p w:rsidR="00000000" w:rsidDel="00000000" w:rsidP="00000000" w:rsidRDefault="00000000" w:rsidRPr="00000000" w14:paraId="0000016D">
            <w:pPr>
              <w:jc w:val="center"/>
              <w:rPr>
                <w:sz w:val="20"/>
                <w:szCs w:val="20"/>
              </w:rPr>
            </w:pPr>
            <w:r w:rsidDel="00000000" w:rsidR="00000000" w:rsidRPr="00000000">
              <w:rPr>
                <w:sz w:val="20"/>
                <w:szCs w:val="20"/>
                <w:rtl w:val="0"/>
              </w:rPr>
              <w:t xml:space="preserve">ОК.02</w:t>
            </w:r>
          </w:p>
        </w:tc>
        <w:tc>
          <w:tcPr>
            <w:tcBorders>
              <w:top w:color="000000" w:space="0" w:sz="8" w:val="single"/>
              <w:left w:color="000000" w:space="0" w:sz="8" w:val="single"/>
              <w:bottom w:color="000000" w:space="0" w:sz="4" w:val="single"/>
            </w:tcBorders>
          </w:tcPr>
          <w:p w:rsidR="00000000" w:rsidDel="00000000" w:rsidP="00000000" w:rsidRDefault="00000000" w:rsidRPr="00000000" w14:paraId="0000016E">
            <w:pPr>
              <w:rPr>
                <w:sz w:val="20"/>
                <w:szCs w:val="20"/>
              </w:rPr>
            </w:pPr>
            <w:r w:rsidDel="00000000" w:rsidR="00000000" w:rsidRPr="00000000">
              <w:rPr>
                <w:sz w:val="20"/>
                <w:szCs w:val="20"/>
                <w:rtl w:val="0"/>
              </w:rPr>
              <w:t xml:space="preserve">Філософія науки та інновацій</w:t>
            </w:r>
          </w:p>
        </w:tc>
        <w:tc>
          <w:tcPr>
            <w:tcBorders>
              <w:top w:color="000000" w:space="0" w:sz="8" w:val="single"/>
              <w:left w:color="000000" w:space="0" w:sz="8" w:val="single"/>
              <w:bottom w:color="000000" w:space="0" w:sz="4" w:val="single"/>
            </w:tcBorders>
          </w:tcPr>
          <w:p w:rsidR="00000000" w:rsidDel="00000000" w:rsidP="00000000" w:rsidRDefault="00000000" w:rsidRPr="00000000" w14:paraId="0000016F">
            <w:pPr>
              <w:jc w:val="center"/>
              <w:rPr>
                <w:sz w:val="20"/>
                <w:szCs w:val="20"/>
              </w:rPr>
            </w:pPr>
            <w:r w:rsidDel="00000000" w:rsidR="00000000" w:rsidRPr="00000000">
              <w:rPr>
                <w:sz w:val="20"/>
                <w:szCs w:val="20"/>
                <w:rtl w:val="0"/>
              </w:rPr>
              <w:t xml:space="preserve">7</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170">
            <w:pPr>
              <w:jc w:val="center"/>
              <w:rPr>
                <w:sz w:val="20"/>
                <w:szCs w:val="20"/>
              </w:rPr>
            </w:pPr>
            <w:r w:rsidDel="00000000" w:rsidR="00000000" w:rsidRPr="00000000">
              <w:rPr>
                <w:sz w:val="20"/>
                <w:szCs w:val="20"/>
                <w:rtl w:val="0"/>
              </w:rPr>
              <w:t xml:space="preserve">Іспит</w:t>
            </w:r>
          </w:p>
        </w:tc>
      </w:tr>
      <w:tr>
        <w:trPr>
          <w:cantSplit w:val="0"/>
          <w:tblHeader w:val="0"/>
        </w:trPr>
        <w:tc>
          <w:tcPr>
            <w:tcBorders>
              <w:top w:color="000000" w:space="0" w:sz="8" w:val="single"/>
              <w:left w:color="000000" w:space="0" w:sz="8" w:val="single"/>
              <w:bottom w:color="000000" w:space="0" w:sz="4" w:val="single"/>
            </w:tcBorders>
          </w:tcPr>
          <w:p w:rsidR="00000000" w:rsidDel="00000000" w:rsidP="00000000" w:rsidRDefault="00000000" w:rsidRPr="00000000" w14:paraId="00000171">
            <w:pPr>
              <w:jc w:val="center"/>
              <w:rPr>
                <w:sz w:val="20"/>
                <w:szCs w:val="20"/>
              </w:rPr>
            </w:pPr>
            <w:r w:rsidDel="00000000" w:rsidR="00000000" w:rsidRPr="00000000">
              <w:rPr>
                <w:sz w:val="20"/>
                <w:szCs w:val="20"/>
                <w:rtl w:val="0"/>
              </w:rPr>
              <w:t xml:space="preserve">ОК.03</w:t>
            </w:r>
          </w:p>
        </w:tc>
        <w:tc>
          <w:tcPr>
            <w:tcBorders>
              <w:top w:color="000000" w:space="0" w:sz="8" w:val="single"/>
              <w:left w:color="000000" w:space="0" w:sz="8" w:val="single"/>
              <w:bottom w:color="000000" w:space="0" w:sz="4" w:val="single"/>
            </w:tcBorders>
          </w:tcPr>
          <w:p w:rsidR="00000000" w:rsidDel="00000000" w:rsidP="00000000" w:rsidRDefault="00000000" w:rsidRPr="00000000" w14:paraId="00000172">
            <w:pPr>
              <w:rPr>
                <w:sz w:val="20"/>
                <w:szCs w:val="20"/>
              </w:rPr>
            </w:pPr>
            <w:r w:rsidDel="00000000" w:rsidR="00000000" w:rsidRPr="00000000">
              <w:rPr>
                <w:sz w:val="20"/>
                <w:szCs w:val="20"/>
                <w:rtl w:val="0"/>
              </w:rPr>
              <w:t xml:space="preserve">Асистентська педагогічна практика</w:t>
            </w:r>
          </w:p>
        </w:tc>
        <w:tc>
          <w:tcPr>
            <w:tcBorders>
              <w:top w:color="000000" w:space="0" w:sz="8" w:val="single"/>
              <w:left w:color="000000" w:space="0" w:sz="8" w:val="single"/>
              <w:bottom w:color="000000" w:space="0" w:sz="4" w:val="single"/>
            </w:tcBorders>
          </w:tcPr>
          <w:p w:rsidR="00000000" w:rsidDel="00000000" w:rsidP="00000000" w:rsidRDefault="00000000" w:rsidRPr="00000000" w14:paraId="00000173">
            <w:pPr>
              <w:jc w:val="center"/>
              <w:rPr>
                <w:sz w:val="20"/>
                <w:szCs w:val="20"/>
              </w:rPr>
            </w:pPr>
            <w:r w:rsidDel="00000000" w:rsidR="00000000" w:rsidRPr="00000000">
              <w:rPr>
                <w:sz w:val="20"/>
                <w:szCs w:val="20"/>
                <w:rtl w:val="0"/>
              </w:rPr>
              <w:t xml:space="preserve">10</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174">
            <w:pPr>
              <w:jc w:val="center"/>
              <w:rPr>
                <w:sz w:val="20"/>
                <w:szCs w:val="20"/>
              </w:rPr>
            </w:pPr>
            <w:r w:rsidDel="00000000" w:rsidR="00000000" w:rsidRPr="00000000">
              <w:rPr>
                <w:sz w:val="20"/>
                <w:szCs w:val="20"/>
                <w:rtl w:val="0"/>
              </w:rPr>
              <w:t xml:space="preserve">Диференційований залік</w:t>
            </w:r>
          </w:p>
        </w:tc>
      </w:tr>
      <w:tr>
        <w:trPr>
          <w:cantSplit w:val="0"/>
          <w:tblHeader w:val="0"/>
        </w:trPr>
        <w:tc>
          <w:tcPr>
            <w:tcBorders>
              <w:top w:color="000000" w:space="0" w:sz="8" w:val="single"/>
              <w:left w:color="000000" w:space="0" w:sz="8" w:val="single"/>
              <w:bottom w:color="000000" w:space="0" w:sz="4" w:val="single"/>
            </w:tcBorders>
          </w:tcPr>
          <w:p w:rsidR="00000000" w:rsidDel="00000000" w:rsidP="00000000" w:rsidRDefault="00000000" w:rsidRPr="00000000" w14:paraId="00000175">
            <w:pPr>
              <w:jc w:val="center"/>
              <w:rPr>
                <w:sz w:val="20"/>
                <w:szCs w:val="20"/>
              </w:rPr>
            </w:pPr>
            <w:r w:rsidDel="00000000" w:rsidR="00000000" w:rsidRPr="00000000">
              <w:rPr>
                <w:sz w:val="20"/>
                <w:szCs w:val="20"/>
                <w:rtl w:val="0"/>
              </w:rPr>
              <w:t xml:space="preserve">ОК.04</w:t>
            </w:r>
          </w:p>
        </w:tc>
        <w:tc>
          <w:tcPr>
            <w:tcBorders>
              <w:top w:color="000000" w:space="0" w:sz="8" w:val="single"/>
              <w:left w:color="000000" w:space="0" w:sz="8" w:val="single"/>
              <w:bottom w:color="000000" w:space="0" w:sz="4" w:val="single"/>
            </w:tcBorders>
          </w:tcPr>
          <w:p w:rsidR="00000000" w:rsidDel="00000000" w:rsidP="00000000" w:rsidRDefault="00000000" w:rsidRPr="00000000" w14:paraId="00000176">
            <w:pPr>
              <w:rPr>
                <w:sz w:val="20"/>
                <w:szCs w:val="20"/>
              </w:rPr>
            </w:pPr>
            <w:r w:rsidDel="00000000" w:rsidR="00000000" w:rsidRPr="00000000">
              <w:rPr>
                <w:sz w:val="20"/>
                <w:szCs w:val="20"/>
                <w:rtl w:val="0"/>
              </w:rPr>
              <w:t xml:space="preserve">Студії з прикладної математики / Studies in Applied Mathematics (англійською мовою)</w:t>
            </w:r>
          </w:p>
        </w:tc>
        <w:tc>
          <w:tcPr>
            <w:tcBorders>
              <w:top w:color="000000" w:space="0" w:sz="8" w:val="single"/>
              <w:left w:color="000000" w:space="0" w:sz="8" w:val="single"/>
              <w:bottom w:color="000000" w:space="0" w:sz="4" w:val="single"/>
            </w:tcBorders>
          </w:tcPr>
          <w:p w:rsidR="00000000" w:rsidDel="00000000" w:rsidP="00000000" w:rsidRDefault="00000000" w:rsidRPr="00000000" w14:paraId="00000177">
            <w:pPr>
              <w:jc w:val="center"/>
              <w:rPr>
                <w:sz w:val="20"/>
                <w:szCs w:val="20"/>
              </w:rPr>
            </w:pPr>
            <w:r w:rsidDel="00000000" w:rsidR="00000000" w:rsidRPr="00000000">
              <w:rPr>
                <w:sz w:val="20"/>
                <w:szCs w:val="20"/>
                <w:rtl w:val="0"/>
              </w:rPr>
              <w:t xml:space="preserve">5</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178">
            <w:pPr>
              <w:jc w:val="center"/>
              <w:rPr>
                <w:sz w:val="20"/>
                <w:szCs w:val="20"/>
              </w:rPr>
            </w:pPr>
            <w:r w:rsidDel="00000000" w:rsidR="00000000" w:rsidRPr="00000000">
              <w:rPr>
                <w:sz w:val="20"/>
                <w:szCs w:val="20"/>
                <w:rtl w:val="0"/>
              </w:rPr>
              <w:t xml:space="preserve">Іспит</w:t>
            </w:r>
          </w:p>
        </w:tc>
      </w:tr>
      <w:tr>
        <w:trPr>
          <w:cantSplit w:val="0"/>
          <w:tblHeader w:val="0"/>
        </w:trPr>
        <w:tc>
          <w:tcPr>
            <w:tcBorders>
              <w:top w:color="000000" w:space="0" w:sz="8" w:val="single"/>
              <w:left w:color="000000" w:space="0" w:sz="8" w:val="single"/>
              <w:bottom w:color="000000" w:space="0" w:sz="4" w:val="single"/>
            </w:tcBorders>
          </w:tcPr>
          <w:p w:rsidR="00000000" w:rsidDel="00000000" w:rsidP="00000000" w:rsidRDefault="00000000" w:rsidRPr="00000000" w14:paraId="00000179">
            <w:pPr>
              <w:jc w:val="center"/>
              <w:rPr>
                <w:sz w:val="20"/>
                <w:szCs w:val="20"/>
              </w:rPr>
            </w:pPr>
            <w:r w:rsidDel="00000000" w:rsidR="00000000" w:rsidRPr="00000000">
              <w:rPr>
                <w:sz w:val="20"/>
                <w:szCs w:val="20"/>
                <w:rtl w:val="0"/>
              </w:rPr>
              <w:t xml:space="preserve">ОК.05</w:t>
            </w:r>
          </w:p>
        </w:tc>
        <w:tc>
          <w:tcPr>
            <w:tcBorders>
              <w:top w:color="000000" w:space="0" w:sz="8" w:val="single"/>
              <w:left w:color="000000" w:space="0" w:sz="8" w:val="single"/>
              <w:bottom w:color="000000" w:space="0" w:sz="4" w:val="single"/>
            </w:tcBorders>
          </w:tcPr>
          <w:p w:rsidR="00000000" w:rsidDel="00000000" w:rsidP="00000000" w:rsidRDefault="00000000" w:rsidRPr="00000000" w14:paraId="0000017A">
            <w:pPr>
              <w:rPr>
                <w:sz w:val="20"/>
                <w:szCs w:val="20"/>
              </w:rPr>
            </w:pPr>
            <w:r w:rsidDel="00000000" w:rsidR="00000000" w:rsidRPr="00000000">
              <w:rPr>
                <w:sz w:val="20"/>
                <w:szCs w:val="20"/>
                <w:rtl w:val="0"/>
              </w:rPr>
              <w:t xml:space="preserve">Математичні основи та технології створення програмних систем та алгоритмів / Mathematical Foundations and Technology of Development of Software Systems and Algorithms (англійською мовою)</w:t>
            </w:r>
          </w:p>
        </w:tc>
        <w:tc>
          <w:tcPr>
            <w:tcBorders>
              <w:top w:color="000000" w:space="0" w:sz="8" w:val="single"/>
              <w:left w:color="000000" w:space="0" w:sz="8" w:val="single"/>
              <w:bottom w:color="000000" w:space="0" w:sz="4" w:val="single"/>
            </w:tcBorders>
          </w:tcPr>
          <w:p w:rsidR="00000000" w:rsidDel="00000000" w:rsidP="00000000" w:rsidRDefault="00000000" w:rsidRPr="00000000" w14:paraId="0000017B">
            <w:pPr>
              <w:jc w:val="center"/>
              <w:rPr>
                <w:sz w:val="20"/>
                <w:szCs w:val="20"/>
              </w:rPr>
            </w:pPr>
            <w:r w:rsidDel="00000000" w:rsidR="00000000" w:rsidRPr="00000000">
              <w:rPr>
                <w:sz w:val="20"/>
                <w:szCs w:val="20"/>
                <w:rtl w:val="0"/>
              </w:rPr>
              <w:t xml:space="preserve">3</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17C">
            <w:pPr>
              <w:jc w:val="center"/>
              <w:rPr>
                <w:sz w:val="20"/>
                <w:szCs w:val="20"/>
              </w:rPr>
            </w:pPr>
            <w:r w:rsidDel="00000000" w:rsidR="00000000" w:rsidRPr="00000000">
              <w:rPr>
                <w:sz w:val="20"/>
                <w:szCs w:val="20"/>
                <w:rtl w:val="0"/>
              </w:rPr>
              <w:t xml:space="preserve">Іспит</w:t>
            </w:r>
          </w:p>
        </w:tc>
      </w:tr>
      <w:tr>
        <w:trPr>
          <w:cantSplit w:val="0"/>
          <w:tblHeader w:val="0"/>
        </w:trPr>
        <w:tc>
          <w:tcPr>
            <w:tcBorders>
              <w:top w:color="000000" w:space="0" w:sz="8" w:val="single"/>
              <w:left w:color="000000" w:space="0" w:sz="8" w:val="single"/>
              <w:bottom w:color="000000" w:space="0" w:sz="4" w:val="single"/>
            </w:tcBorders>
          </w:tcPr>
          <w:p w:rsidR="00000000" w:rsidDel="00000000" w:rsidP="00000000" w:rsidRDefault="00000000" w:rsidRPr="00000000" w14:paraId="0000017D">
            <w:pPr>
              <w:jc w:val="center"/>
              <w:rPr>
                <w:sz w:val="20"/>
                <w:szCs w:val="20"/>
              </w:rPr>
            </w:pPr>
            <w:r w:rsidDel="00000000" w:rsidR="00000000" w:rsidRPr="00000000">
              <w:rPr>
                <w:sz w:val="20"/>
                <w:szCs w:val="20"/>
                <w:rtl w:val="0"/>
              </w:rPr>
              <w:t xml:space="preserve">ОК.06</w:t>
            </w:r>
          </w:p>
        </w:tc>
        <w:tc>
          <w:tcPr>
            <w:tcBorders>
              <w:top w:color="000000" w:space="0" w:sz="8" w:val="single"/>
              <w:left w:color="000000" w:space="0" w:sz="8" w:val="single"/>
              <w:bottom w:color="000000" w:space="0" w:sz="4" w:val="single"/>
            </w:tcBorders>
          </w:tcPr>
          <w:p w:rsidR="00000000" w:rsidDel="00000000" w:rsidP="00000000" w:rsidRDefault="00000000" w:rsidRPr="00000000" w14:paraId="0000017E">
            <w:pPr>
              <w:rPr>
                <w:sz w:val="20"/>
                <w:szCs w:val="20"/>
              </w:rPr>
            </w:pPr>
            <w:r w:rsidDel="00000000" w:rsidR="00000000" w:rsidRPr="00000000">
              <w:rPr>
                <w:sz w:val="20"/>
                <w:szCs w:val="20"/>
                <w:rtl w:val="0"/>
              </w:rPr>
              <w:t xml:space="preserve">Сучасні освітні технології у вищій освіті</w:t>
            </w:r>
          </w:p>
        </w:tc>
        <w:tc>
          <w:tcPr>
            <w:tcBorders>
              <w:top w:color="000000" w:space="0" w:sz="8" w:val="single"/>
              <w:left w:color="000000" w:space="0" w:sz="8" w:val="single"/>
              <w:bottom w:color="000000" w:space="0" w:sz="4" w:val="single"/>
            </w:tcBorders>
          </w:tcPr>
          <w:p w:rsidR="00000000" w:rsidDel="00000000" w:rsidP="00000000" w:rsidRDefault="00000000" w:rsidRPr="00000000" w14:paraId="0000017F">
            <w:pPr>
              <w:jc w:val="center"/>
              <w:rPr>
                <w:sz w:val="20"/>
                <w:szCs w:val="20"/>
              </w:rPr>
            </w:pPr>
            <w:r w:rsidDel="00000000" w:rsidR="00000000" w:rsidRPr="00000000">
              <w:rPr>
                <w:sz w:val="20"/>
                <w:szCs w:val="20"/>
                <w:rtl w:val="0"/>
              </w:rPr>
              <w:t xml:space="preserve">3</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180">
            <w:pPr>
              <w:jc w:val="center"/>
              <w:rPr>
                <w:sz w:val="20"/>
                <w:szCs w:val="20"/>
              </w:rPr>
            </w:pPr>
            <w:r w:rsidDel="00000000" w:rsidR="00000000" w:rsidRPr="00000000">
              <w:rPr>
                <w:sz w:val="20"/>
                <w:szCs w:val="20"/>
                <w:rtl w:val="0"/>
              </w:rPr>
              <w:t xml:space="preserve">Залік</w:t>
            </w:r>
          </w:p>
        </w:tc>
      </w:tr>
      <w:tr>
        <w:trPr>
          <w:cantSplit w:val="0"/>
          <w:tblHeader w:val="0"/>
        </w:trPr>
        <w:tc>
          <w:tcPr>
            <w:tcBorders>
              <w:top w:color="000000" w:space="0" w:sz="8" w:val="single"/>
              <w:left w:color="000000" w:space="0" w:sz="8" w:val="single"/>
              <w:bottom w:color="000000" w:space="0" w:sz="4" w:val="single"/>
            </w:tcBorders>
          </w:tcPr>
          <w:p w:rsidR="00000000" w:rsidDel="00000000" w:rsidP="00000000" w:rsidRDefault="00000000" w:rsidRPr="00000000" w14:paraId="00000181">
            <w:pPr>
              <w:jc w:val="center"/>
              <w:rPr>
                <w:sz w:val="20"/>
                <w:szCs w:val="20"/>
              </w:rPr>
            </w:pPr>
            <w:r w:rsidDel="00000000" w:rsidR="00000000" w:rsidRPr="00000000">
              <w:rPr>
                <w:sz w:val="20"/>
                <w:szCs w:val="20"/>
                <w:rtl w:val="0"/>
              </w:rPr>
              <w:t xml:space="preserve">ОК.07</w:t>
            </w:r>
          </w:p>
        </w:tc>
        <w:tc>
          <w:tcPr>
            <w:tcBorders>
              <w:top w:color="000000" w:space="0" w:sz="8" w:val="single"/>
              <w:left w:color="000000" w:space="0" w:sz="8" w:val="single"/>
              <w:bottom w:color="000000" w:space="0" w:sz="4" w:val="single"/>
            </w:tcBorders>
          </w:tcPr>
          <w:p w:rsidR="00000000" w:rsidDel="00000000" w:rsidP="00000000" w:rsidRDefault="00000000" w:rsidRPr="00000000" w14:paraId="00000182">
            <w:pPr>
              <w:rPr>
                <w:sz w:val="20"/>
                <w:szCs w:val="20"/>
              </w:rPr>
            </w:pPr>
            <w:r w:rsidDel="00000000" w:rsidR="00000000" w:rsidRPr="00000000">
              <w:rPr>
                <w:sz w:val="20"/>
                <w:szCs w:val="20"/>
                <w:rtl w:val="0"/>
              </w:rPr>
              <w:t xml:space="preserve">Методи, методики, технології, інструменти та обладнання прикладної математики</w:t>
            </w:r>
          </w:p>
        </w:tc>
        <w:tc>
          <w:tcPr>
            <w:tcBorders>
              <w:top w:color="000000" w:space="0" w:sz="8" w:val="single"/>
              <w:left w:color="000000" w:space="0" w:sz="8" w:val="single"/>
              <w:bottom w:color="000000" w:space="0" w:sz="4" w:val="single"/>
            </w:tcBorders>
          </w:tcPr>
          <w:p w:rsidR="00000000" w:rsidDel="00000000" w:rsidP="00000000" w:rsidRDefault="00000000" w:rsidRPr="00000000" w14:paraId="00000183">
            <w:pPr>
              <w:jc w:val="center"/>
              <w:rPr>
                <w:sz w:val="20"/>
                <w:szCs w:val="20"/>
              </w:rPr>
            </w:pPr>
            <w:r w:rsidDel="00000000" w:rsidR="00000000" w:rsidRPr="00000000">
              <w:rPr>
                <w:sz w:val="20"/>
                <w:szCs w:val="20"/>
                <w:rtl w:val="0"/>
              </w:rPr>
              <w:t xml:space="preserve">5</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184">
            <w:pPr>
              <w:jc w:val="center"/>
              <w:rPr>
                <w:sz w:val="20"/>
                <w:szCs w:val="20"/>
              </w:rPr>
            </w:pPr>
            <w:r w:rsidDel="00000000" w:rsidR="00000000" w:rsidRPr="00000000">
              <w:rPr>
                <w:sz w:val="20"/>
                <w:szCs w:val="20"/>
                <w:rtl w:val="0"/>
              </w:rPr>
              <w:t xml:space="preserve">Іспит</w:t>
            </w:r>
          </w:p>
        </w:tc>
      </w:tr>
      <w:tr>
        <w:trPr>
          <w:cantSplit w:val="0"/>
          <w:tblHeader w:val="0"/>
        </w:trPr>
        <w:tc>
          <w:tcPr>
            <w:gridSpan w:val="2"/>
            <w:tcBorders>
              <w:top w:color="000000" w:space="0" w:sz="4" w:val="single"/>
              <w:left w:color="000000" w:space="0" w:sz="8" w:val="single"/>
              <w:bottom w:color="000000" w:space="0" w:sz="4" w:val="single"/>
            </w:tcBorders>
          </w:tcPr>
          <w:p w:rsidR="00000000" w:rsidDel="00000000" w:rsidP="00000000" w:rsidRDefault="00000000" w:rsidRPr="00000000" w14:paraId="00000185">
            <w:pPr>
              <w:rPr/>
            </w:pPr>
            <w:r w:rsidDel="00000000" w:rsidR="00000000" w:rsidRPr="00000000">
              <w:rPr>
                <w:b w:val="1"/>
                <w:sz w:val="20"/>
                <w:szCs w:val="20"/>
                <w:rtl w:val="0"/>
              </w:rPr>
              <w:t xml:space="preserve">Загальний обсяг обов’язкових компонент</w:t>
            </w:r>
            <w:r w:rsidDel="00000000" w:rsidR="00000000" w:rsidRPr="00000000">
              <w:rPr>
                <w:sz w:val="20"/>
                <w:szCs w:val="20"/>
                <w:rtl w:val="0"/>
              </w:rPr>
              <w:t xml:space="preserve">:</w:t>
            </w:r>
            <w:r w:rsidDel="00000000" w:rsidR="00000000" w:rsidRPr="00000000">
              <w:rPr>
                <w:rtl w:val="0"/>
              </w:rPr>
            </w:r>
          </w:p>
        </w:tc>
        <w:tc>
          <w:tcPr>
            <w:gridSpan w:val="2"/>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87">
            <w:pPr>
              <w:rPr>
                <w:b w:val="1"/>
                <w:sz w:val="20"/>
                <w:szCs w:val="20"/>
              </w:rPr>
            </w:pPr>
            <w:r w:rsidDel="00000000" w:rsidR="00000000" w:rsidRPr="00000000">
              <w:rPr>
                <w:b w:val="1"/>
                <w:sz w:val="20"/>
                <w:szCs w:val="20"/>
                <w:rtl w:val="0"/>
              </w:rPr>
              <w:tab/>
              <w:t xml:space="preserve">36</w:t>
            </w:r>
          </w:p>
        </w:tc>
      </w:tr>
      <w:tr>
        <w:trPr>
          <w:cantSplit w:val="0"/>
          <w:tblHeader w:val="0"/>
        </w:trPr>
        <w:tc>
          <w:tcPr>
            <w:gridSpan w:val="4"/>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9">
            <w:pPr>
              <w:numPr>
                <w:ilvl w:val="0"/>
                <w:numId w:val="2"/>
              </w:numPr>
              <w:ind w:left="720" w:hanging="360"/>
              <w:jc w:val="center"/>
              <w:rPr>
                <w:b w:val="1"/>
              </w:rPr>
            </w:pPr>
            <w:r w:rsidDel="00000000" w:rsidR="00000000" w:rsidRPr="00000000">
              <w:rPr>
                <w:b w:val="1"/>
                <w:rtl w:val="0"/>
              </w:rPr>
              <w:t xml:space="preserve">Вибіркові компоненти  ОНП*</w:t>
            </w:r>
          </w:p>
        </w:tc>
      </w:tr>
      <w:tr>
        <w:trPr>
          <w:cantSplit w:val="0"/>
          <w:tblHeader w:val="0"/>
        </w:trPr>
        <w:tc>
          <w:tcPr>
            <w:gridSpan w:val="4"/>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D">
            <w:pPr>
              <w:jc w:val="both"/>
              <w:rPr/>
            </w:pPr>
            <w:r w:rsidDel="00000000" w:rsidR="00000000" w:rsidRPr="00000000">
              <w:rPr>
                <w:color w:val="000000"/>
                <w:sz w:val="20"/>
                <w:szCs w:val="20"/>
                <w:rtl w:val="0"/>
              </w:rPr>
              <w:t xml:space="preserve">ДВА.3.01 Перелік № 1 (аспірант обирає 1 дисципліну з переліку дисциплін згідно навчального плану). Кількість кредитів 4, форма підсумкового контролю іспит – 1.</w:t>
            </w:r>
            <w:r w:rsidDel="00000000" w:rsidR="00000000" w:rsidRPr="00000000">
              <w:rPr>
                <w:rtl w:val="0"/>
              </w:rPr>
            </w:r>
          </w:p>
        </w:tc>
      </w:tr>
      <w:tr>
        <w:trPr>
          <w:cantSplit w:val="0"/>
          <w:tblHeader w:val="0"/>
        </w:trPr>
        <w:tc>
          <w:tcPr>
            <w:gridSpan w:val="4"/>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1">
            <w:pPr>
              <w:jc w:val="both"/>
              <w:rPr/>
            </w:pPr>
            <w:r w:rsidDel="00000000" w:rsidR="00000000" w:rsidRPr="00000000">
              <w:rPr>
                <w:color w:val="000000"/>
                <w:sz w:val="20"/>
                <w:szCs w:val="20"/>
                <w:rtl w:val="0"/>
              </w:rPr>
              <w:t xml:space="preserve">ДВА.3.02 Перелік № 2 (аспірант обирає 2 дисципліни з переліку дисциплін згідно навчального плану). Кількість кредитів 4*2=8, форма підсумкового контролю  залік – 2.</w:t>
            </w:r>
            <w:r w:rsidDel="00000000" w:rsidR="00000000" w:rsidRPr="00000000">
              <w:rPr>
                <w:rtl w:val="0"/>
              </w:rPr>
            </w:r>
          </w:p>
        </w:tc>
      </w:tr>
      <w:tr>
        <w:trPr>
          <w:cantSplit w:val="0"/>
          <w:tblHeader w:val="0"/>
        </w:trPr>
        <w:tc>
          <w:tcPr>
            <w:gridSpan w:val="2"/>
            <w:tcBorders>
              <w:top w:color="000000" w:space="0" w:sz="8" w:val="single"/>
              <w:left w:color="000000" w:space="0" w:sz="8" w:val="single"/>
              <w:bottom w:color="000000" w:space="0" w:sz="8" w:val="single"/>
            </w:tcBorders>
          </w:tcPr>
          <w:p w:rsidR="00000000" w:rsidDel="00000000" w:rsidP="00000000" w:rsidRDefault="00000000" w:rsidRPr="00000000" w14:paraId="00000195">
            <w:pPr>
              <w:ind w:right="114"/>
              <w:rPr>
                <w:b w:val="1"/>
                <w:sz w:val="20"/>
                <w:szCs w:val="20"/>
              </w:rPr>
            </w:pPr>
            <w:r w:rsidDel="00000000" w:rsidR="00000000" w:rsidRPr="00000000">
              <w:rPr>
                <w:b w:val="1"/>
                <w:sz w:val="20"/>
                <w:szCs w:val="20"/>
                <w:rtl w:val="0"/>
              </w:rPr>
              <w:t xml:space="preserve">Загальний обсяг вибіркових компонент:</w:t>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7">
            <w:pPr>
              <w:jc w:val="center"/>
              <w:rPr>
                <w:b w:val="1"/>
                <w:sz w:val="20"/>
                <w:szCs w:val="20"/>
              </w:rPr>
            </w:pPr>
            <w:r w:rsidDel="00000000" w:rsidR="00000000" w:rsidRPr="00000000">
              <w:rPr>
                <w:b w:val="1"/>
                <w:sz w:val="20"/>
                <w:szCs w:val="20"/>
                <w:rtl w:val="0"/>
              </w:rPr>
              <w:t xml:space="preserve">12</w:t>
            </w:r>
          </w:p>
        </w:tc>
      </w:tr>
      <w:tr>
        <w:trPr>
          <w:cantSplit w:val="0"/>
          <w:tblHeader w:val="0"/>
        </w:trPr>
        <w:tc>
          <w:tcPr>
            <w:gridSpan w:val="2"/>
            <w:tcBorders>
              <w:top w:color="000000" w:space="0" w:sz="8" w:val="single"/>
              <w:left w:color="000000" w:space="0" w:sz="8" w:val="single"/>
              <w:bottom w:color="000000" w:space="0" w:sz="8" w:val="single"/>
            </w:tcBorders>
          </w:tcPr>
          <w:p w:rsidR="00000000" w:rsidDel="00000000" w:rsidP="00000000" w:rsidRDefault="00000000" w:rsidRPr="00000000" w14:paraId="00000199">
            <w:pPr>
              <w:ind w:right="114"/>
              <w:rPr>
                <w:b w:val="1"/>
                <w:sz w:val="20"/>
                <w:szCs w:val="20"/>
              </w:rPr>
            </w:pPr>
            <w:r w:rsidDel="00000000" w:rsidR="00000000" w:rsidRPr="00000000">
              <w:rPr>
                <w:b w:val="1"/>
                <w:sz w:val="20"/>
                <w:szCs w:val="20"/>
                <w:rtl w:val="0"/>
              </w:rPr>
              <w:t xml:space="preserve">ЗАГАЛЬНИЙ ОБСЯГ ОСВІТНЬОЇ ПРОГРАМИ</w:t>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B">
            <w:pPr>
              <w:jc w:val="center"/>
              <w:rPr/>
            </w:pPr>
            <w:r w:rsidDel="00000000" w:rsidR="00000000" w:rsidRPr="00000000">
              <w:rPr>
                <w:b w:val="1"/>
                <w:sz w:val="20"/>
                <w:szCs w:val="20"/>
                <w:rtl w:val="0"/>
              </w:rPr>
              <w:t xml:space="preserve">48 </w:t>
            </w:r>
            <w:r w:rsidDel="00000000" w:rsidR="00000000" w:rsidRPr="00000000">
              <w:rPr>
                <w:rtl w:val="0"/>
              </w:rPr>
            </w:r>
          </w:p>
        </w:tc>
      </w:tr>
    </w:tbl>
    <w:p w:rsidR="00000000" w:rsidDel="00000000" w:rsidP="00000000" w:rsidRDefault="00000000" w:rsidRPr="00000000" w14:paraId="0000019D">
      <w:pPr>
        <w:spacing w:after="160" w:line="252.00000000000003" w:lineRule="auto"/>
        <w:jc w:val="both"/>
        <w:rPr>
          <w:color w:val="000000"/>
        </w:rPr>
      </w:pPr>
      <w:r w:rsidDel="00000000" w:rsidR="00000000" w:rsidRPr="00000000">
        <w:rPr>
          <w:b w:val="1"/>
          <w:rtl w:val="0"/>
        </w:rPr>
        <w:t xml:space="preserve">* </w:t>
      </w:r>
      <w:r w:rsidDel="00000000" w:rsidR="00000000" w:rsidRPr="00000000">
        <w:rPr>
          <w:color w:val="000000"/>
          <w:rtl w:val="0"/>
        </w:rPr>
        <w:t xml:space="preserve">Згідно з п. 9.4 «Положення про організацію освітнього процесу в Київському національному університеті імені Тараса Шевченка» у межах обсягу вибіркової складової здобувач освіти має право обирати освітні компоненти самостійно, не обмежуючись пропозиціями навчального плану програми, на якій він навчається.</w:t>
      </w:r>
    </w:p>
    <w:p w:rsidR="00000000" w:rsidDel="00000000" w:rsidP="00000000" w:rsidRDefault="00000000" w:rsidRPr="00000000" w14:paraId="0000019E">
      <w:pPr>
        <w:spacing w:after="160" w:line="252.00000000000003" w:lineRule="auto"/>
        <w:jc w:val="both"/>
        <w:rPr/>
      </w:pPr>
      <w:r w:rsidDel="00000000" w:rsidR="00000000" w:rsidRPr="00000000">
        <w:rPr>
          <w:rtl w:val="0"/>
        </w:rPr>
        <w:t xml:space="preserve"> </w:t>
      </w:r>
      <w:r w:rsidDel="00000000" w:rsidR="00000000" w:rsidRPr="00000000">
        <w:rPr>
          <w:color w:val="000000"/>
          <w:rtl w:val="0"/>
        </w:rPr>
        <w:t xml:space="preserve">Перелік навчальних дисциплін для вибіркової складової представлено на офіційному сайті факультету комп'ютерних наук та кібернетики </w:t>
      </w:r>
      <w:hyperlink r:id="rId12">
        <w:r w:rsidDel="00000000" w:rsidR="00000000" w:rsidRPr="00000000">
          <w:rPr>
            <w:color w:val="000000"/>
            <w:rtl w:val="0"/>
          </w:rPr>
          <w:t xml:space="preserve">http://csc.knu.ua/uk/selected-subjects</w:t>
        </w:r>
      </w:hyperlink>
      <w:r w:rsidDel="00000000" w:rsidR="00000000" w:rsidRPr="00000000">
        <w:rPr>
          <w:color w:val="000000"/>
          <w:rtl w:val="0"/>
        </w:rPr>
        <w:t xml:space="preserve">.</w:t>
      </w:r>
      <w:r w:rsidDel="00000000" w:rsidR="00000000" w:rsidRPr="00000000">
        <w:rPr>
          <w:color w:val="000000"/>
          <w:highlight w:val="yellow"/>
          <w:rtl w:val="0"/>
        </w:rPr>
        <w:t xml:space="preserve"> </w:t>
      </w:r>
      <w:r w:rsidDel="00000000" w:rsidR="00000000" w:rsidRPr="00000000">
        <w:rPr>
          <w:rtl w:val="0"/>
        </w:rPr>
      </w:r>
    </w:p>
    <w:p w:rsidR="00000000" w:rsidDel="00000000" w:rsidP="00000000" w:rsidRDefault="00000000" w:rsidRPr="00000000" w14:paraId="0000019F">
      <w:pPr>
        <w:jc w:val="center"/>
        <w:rPr>
          <w:b w:val="1"/>
          <w:sz w:val="28"/>
          <w:szCs w:val="28"/>
        </w:rPr>
        <w:sectPr>
          <w:type w:val="continuous"/>
          <w:pgSz w:h="16838" w:w="11906" w:orient="portrait"/>
          <w:pgMar w:bottom="1134" w:top="1134" w:left="1701" w:right="1134" w:header="709" w:footer="709"/>
        </w:sectPr>
      </w:pPr>
      <w:r w:rsidDel="00000000" w:rsidR="00000000" w:rsidRPr="00000000">
        <w:rPr>
          <w:rtl w:val="0"/>
        </w:rPr>
      </w:r>
    </w:p>
    <w:p w:rsidR="00000000" w:rsidDel="00000000" w:rsidP="00000000" w:rsidRDefault="00000000" w:rsidRPr="00000000" w14:paraId="000001A0">
      <w:pPr>
        <w:ind w:left="1800" w:firstLine="0"/>
        <w:rPr>
          <w:b w:val="1"/>
          <w:sz w:val="28"/>
          <w:szCs w:val="28"/>
        </w:rPr>
      </w:pPr>
      <w:r w:rsidDel="00000000" w:rsidR="00000000" w:rsidRPr="00000000">
        <w:rPr>
          <w:b w:val="1"/>
          <w:sz w:val="28"/>
          <w:szCs w:val="28"/>
          <w:rtl w:val="0"/>
        </w:rPr>
        <w:t xml:space="preserve">2.2 Структурно-логічна схема ОНП </w:t>
      </w:r>
    </w:p>
    <w:p w:rsidR="00000000" w:rsidDel="00000000" w:rsidP="00000000" w:rsidRDefault="00000000" w:rsidRPr="00000000" w14:paraId="000001A1">
      <w:pPr>
        <w:ind w:left="0" w:firstLine="0"/>
        <w:rPr>
          <w:b w:val="1"/>
          <w:sz w:val="28"/>
          <w:szCs w:val="28"/>
        </w:rPr>
      </w:pPr>
      <w:r w:rsidDel="00000000" w:rsidR="00000000" w:rsidRPr="00000000">
        <w:rPr>
          <w:rtl w:val="0"/>
        </w:rPr>
      </w:r>
    </w:p>
    <w:p w:rsidR="00000000" w:rsidDel="00000000" w:rsidP="00000000" w:rsidRDefault="00000000" w:rsidRPr="00000000" w14:paraId="000001A2">
      <w:pPr>
        <w:rPr>
          <w:b w:val="1"/>
          <w:sz w:val="28"/>
          <w:szCs w:val="28"/>
        </w:rPr>
      </w:pPr>
      <w:r w:rsidDel="00000000" w:rsidR="00000000" w:rsidRPr="00000000">
        <w:rPr>
          <w:rtl w:val="0"/>
        </w:rPr>
      </w:r>
    </w:p>
    <w:p w:rsidR="00000000" w:rsidDel="00000000" w:rsidP="00000000" w:rsidRDefault="00000000" w:rsidRPr="00000000" w14:paraId="000001A3">
      <w:pPr>
        <w:jc w:val="center"/>
        <w:rPr>
          <w:b w:val="1"/>
          <w:sz w:val="28"/>
          <w:szCs w:val="28"/>
        </w:rPr>
      </w:pPr>
      <w:r w:rsidDel="00000000" w:rsidR="00000000" w:rsidRPr="00000000">
        <w:rPr>
          <w:rtl w:val="0"/>
        </w:rPr>
      </w:r>
    </w:p>
    <w:p w:rsidR="00000000" w:rsidDel="00000000" w:rsidP="00000000" w:rsidRDefault="00000000" w:rsidRPr="00000000" w14:paraId="000001A4">
      <w:pPr>
        <w:rPr>
          <w:b w:val="1"/>
          <w:sz w:val="28"/>
          <w:szCs w:val="28"/>
        </w:rPr>
      </w:pPr>
      <w:r w:rsidDel="00000000" w:rsidR="00000000" w:rsidRPr="00000000">
        <w:rPr>
          <w:rtl w:val="0"/>
        </w:rPr>
      </w:r>
    </w:p>
    <w:p w:rsidR="00000000" w:rsidDel="00000000" w:rsidP="00000000" w:rsidRDefault="00000000" w:rsidRPr="00000000" w14:paraId="000001A5">
      <w:pPr>
        <w:rPr>
          <w:b w:val="1"/>
          <w:sz w:val="28"/>
          <w:szCs w:val="28"/>
        </w:rPr>
        <w:sectPr>
          <w:footerReference r:id="rId13" w:type="default"/>
          <w:type w:val="nextPage"/>
          <w:pgSz w:h="11906" w:w="16838" w:orient="landscape"/>
          <w:pgMar w:bottom="720" w:top="720" w:left="720" w:right="720" w:header="709" w:footer="709"/>
        </w:sectPr>
      </w:pPr>
      <w:r w:rsidDel="00000000" w:rsidR="00000000" w:rsidRPr="00000000">
        <w:rPr>
          <w:b w:val="1"/>
          <w:sz w:val="28"/>
          <w:szCs w:val="28"/>
        </w:rPr>
        <w:drawing>
          <wp:inline distB="114300" distT="114300" distL="114300" distR="114300">
            <wp:extent cx="9777600" cy="4826000"/>
            <wp:effectExtent b="0" l="0" r="0" t="0"/>
            <wp:docPr id="2068262968" name="image1.jpg"/>
            <a:graphic>
              <a:graphicData uri="http://schemas.openxmlformats.org/drawingml/2006/picture">
                <pic:pic>
                  <pic:nvPicPr>
                    <pic:cNvPr id="0" name="image1.jpg"/>
                    <pic:cNvPicPr preferRelativeResize="0"/>
                  </pic:nvPicPr>
                  <pic:blipFill>
                    <a:blip r:embed="rId14"/>
                    <a:srcRect b="0" l="0" r="0" t="0"/>
                    <a:stretch>
                      <a:fillRect/>
                    </a:stretch>
                  </pic:blipFill>
                  <pic:spPr>
                    <a:xfrm>
                      <a:off x="0" y="0"/>
                      <a:ext cx="9777600" cy="4826000"/>
                    </a:xfrm>
                    <a:prstGeom prst="rect"/>
                    <a:ln/>
                  </pic:spPr>
                </pic:pic>
              </a:graphicData>
            </a:graphic>
          </wp:inline>
        </w:drawing>
      </w:r>
      <w:r w:rsidDel="00000000" w:rsidR="00000000" w:rsidRPr="00000000">
        <w:rPr>
          <w:rtl w:val="0"/>
        </w:rPr>
      </w:r>
    </w:p>
    <w:p w:rsidR="00000000" w:rsidDel="00000000" w:rsidP="00000000" w:rsidRDefault="00000000" w:rsidRPr="00000000" w14:paraId="000001A6">
      <w:pPr>
        <w:pageBreakBefore w:val="1"/>
        <w:spacing w:line="360" w:lineRule="auto"/>
        <w:ind w:right="-285"/>
        <w:jc w:val="center"/>
        <w:rPr>
          <w:b w:val="1"/>
          <w:sz w:val="28"/>
          <w:szCs w:val="28"/>
        </w:rPr>
      </w:pPr>
      <w:r w:rsidDel="00000000" w:rsidR="00000000" w:rsidRPr="00000000">
        <w:rPr>
          <w:b w:val="1"/>
          <w:sz w:val="28"/>
          <w:szCs w:val="28"/>
          <w:rtl w:val="0"/>
        </w:rPr>
        <w:t xml:space="preserve">3. ФОРМА АТЕСТАЦІЇ ЗДОБУВАЧІВ ВИЩОЇ ОСВІТИ</w:t>
      </w:r>
    </w:p>
    <w:p w:rsidR="00000000" w:rsidDel="00000000" w:rsidP="00000000" w:rsidRDefault="00000000" w:rsidRPr="00000000" w14:paraId="000001A7">
      <w:pPr>
        <w:widowControl w:val="1"/>
        <w:pBdr>
          <w:top w:space="0" w:sz="0" w:val="nil"/>
          <w:left w:space="0" w:sz="0" w:val="nil"/>
          <w:bottom w:space="0" w:sz="0" w:val="nil"/>
          <w:right w:space="0" w:sz="0" w:val="nil"/>
          <w:between w:space="0" w:sz="0" w:val="nil"/>
        </w:pBdr>
        <w:ind w:right="-285" w:firstLine="720"/>
        <w:jc w:val="both"/>
        <w:rPr>
          <w:color w:val="000000"/>
        </w:rPr>
      </w:pPr>
      <w:r w:rsidDel="00000000" w:rsidR="00000000" w:rsidRPr="00000000">
        <w:rPr>
          <w:rtl w:val="0"/>
        </w:rPr>
      </w:r>
    </w:p>
    <w:p w:rsidR="00000000" w:rsidDel="00000000" w:rsidP="00000000" w:rsidRDefault="00000000" w:rsidRPr="00000000" w14:paraId="000001A8">
      <w:pPr>
        <w:widowControl w:val="1"/>
        <w:pBdr>
          <w:top w:space="0" w:sz="0" w:val="nil"/>
          <w:left w:space="0" w:sz="0" w:val="nil"/>
          <w:bottom w:space="0" w:sz="0" w:val="nil"/>
          <w:right w:space="0" w:sz="0" w:val="nil"/>
          <w:between w:space="0" w:sz="0" w:val="nil"/>
        </w:pBdr>
        <w:ind w:firstLine="720"/>
        <w:jc w:val="both"/>
        <w:rPr>
          <w:color w:val="000000"/>
        </w:rPr>
      </w:pPr>
      <w:bookmarkStart w:colFirst="0" w:colLast="0" w:name="_heading=h.30j0zll" w:id="1"/>
      <w:bookmarkEnd w:id="1"/>
      <w:r w:rsidDel="00000000" w:rsidR="00000000" w:rsidRPr="00000000">
        <w:rPr>
          <w:color w:val="000000"/>
          <w:rtl w:val="0"/>
        </w:rPr>
        <w:t xml:space="preserve">Атестація випускників освітньо-наукової програми «Прикладна математика» спеціальності F1 «Прикладна математика» проводиться у формі публічного захисту дисертації й завершується видачею документу встановленого зразка.</w:t>
      </w:r>
    </w:p>
    <w:p w:rsidR="00000000" w:rsidDel="00000000" w:rsidP="00000000" w:rsidRDefault="00000000" w:rsidRPr="00000000" w14:paraId="000001A9">
      <w:pPr>
        <w:widowControl w:val="1"/>
        <w:pBdr>
          <w:top w:space="0" w:sz="0" w:val="nil"/>
          <w:left w:space="0" w:sz="0" w:val="nil"/>
          <w:bottom w:space="0" w:sz="0" w:val="nil"/>
          <w:right w:space="0" w:sz="0" w:val="nil"/>
          <w:between w:space="0" w:sz="0" w:val="nil"/>
        </w:pBdr>
        <w:ind w:firstLine="720"/>
        <w:jc w:val="both"/>
        <w:rPr>
          <w:color w:val="000000"/>
        </w:rPr>
      </w:pPr>
      <w:r w:rsidDel="00000000" w:rsidR="00000000" w:rsidRPr="00000000">
        <w:rPr>
          <w:color w:val="000000"/>
          <w:rtl w:val="0"/>
        </w:rPr>
        <w:t xml:space="preserve">Ступінь доктора філософії із присвоєнням кваліфікації: «Доктор філософії з прикладної математики» присуджується за результатами успішного виконання здобувачем вищої освіти відповідної освітньо-наукової програми та публічного захисту дисертації.</w:t>
      </w:r>
    </w:p>
    <w:p w:rsidR="00000000" w:rsidDel="00000000" w:rsidP="00000000" w:rsidRDefault="00000000" w:rsidRPr="00000000" w14:paraId="000001AA">
      <w:pPr>
        <w:widowControl w:val="1"/>
        <w:pBdr>
          <w:top w:space="0" w:sz="0" w:val="nil"/>
          <w:left w:space="0" w:sz="0" w:val="nil"/>
          <w:bottom w:space="0" w:sz="0" w:val="nil"/>
          <w:right w:space="0" w:sz="0" w:val="nil"/>
          <w:between w:space="0" w:sz="0" w:val="nil"/>
        </w:pBdr>
        <w:ind w:firstLine="720"/>
        <w:jc w:val="both"/>
        <w:rPr>
          <w:color w:val="000000"/>
        </w:rPr>
      </w:pPr>
      <w:r w:rsidDel="00000000" w:rsidR="00000000" w:rsidRPr="00000000">
        <w:rPr>
          <w:color w:val="000000"/>
          <w:rtl w:val="0"/>
        </w:rPr>
        <w:t xml:space="preserve">Дисертація на здобуття ступеня доктора філософії має бути самостійним розгорнутим дослідженням, що розв’язує комплексну проблему у сфері прикладної математики або на її межі з іншими спеціальностями, результати якого мають наукову новизну, теоретичне та практичне значення. Дисертація не повинна містити академічного плагіату, фальсифікації, фабрикації. Дисертація має бути оприлюднена на офіційному сайті факультету комп’ютерних наук та кібернетики (https://csc.knu.ua/uk/attestation) та в репозитарії Київського національного університету імені Тараса Шевченка.</w:t>
      </w:r>
    </w:p>
    <w:p w:rsidR="00000000" w:rsidDel="00000000" w:rsidP="00000000" w:rsidRDefault="00000000" w:rsidRPr="00000000" w14:paraId="000001AB">
      <w:pPr>
        <w:widowControl w:val="1"/>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Дисертація повинна бути оформлена та мати обсяг основного тексту відповідно до вимог, установлених МОН. Дисертаційна робота має відповідати іншим вимогам встановленим законодавством.</w:t>
      </w:r>
    </w:p>
    <w:p w:rsidR="00000000" w:rsidDel="00000000" w:rsidP="00000000" w:rsidRDefault="00000000" w:rsidRPr="00000000" w14:paraId="000001AC">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D">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E">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F">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B0">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B1">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B2">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B3">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B4">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B5">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B6">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B7">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B8">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B9">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BA">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BB">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BC">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BD">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BE">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BF">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C0">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C1">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C2">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C3">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C4">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C5">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C6">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C7">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C8">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C9">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CA">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CB">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CC">
      <w:pPr>
        <w:widowControl w:val="1"/>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CD">
      <w:pPr>
        <w:jc w:val="center"/>
        <w:rPr>
          <w:b w:val="1"/>
          <w:sz w:val="28"/>
          <w:szCs w:val="28"/>
        </w:rPr>
      </w:pPr>
      <w:r w:rsidDel="00000000" w:rsidR="00000000" w:rsidRPr="00000000">
        <w:rPr>
          <w:b w:val="1"/>
          <w:color w:val="000000"/>
          <w:sz w:val="28"/>
          <w:szCs w:val="28"/>
          <w:rtl w:val="0"/>
        </w:rPr>
        <w:t xml:space="preserve">4. МАТРИЦЯ ВІДПОВІДНОСТІ ПРОГРАМНИХ РЕЗУЛЬТАТІВ НАВЧАННЯ ТА КОМПЕТЕНТНОСТЕЙ ОСВІТНЬОЇ ПРОГРАМИ</w:t>
      </w:r>
      <w:r w:rsidDel="00000000" w:rsidR="00000000" w:rsidRPr="00000000">
        <w:rPr>
          <w:rtl w:val="0"/>
        </w:rPr>
      </w:r>
    </w:p>
    <w:p w:rsidR="00000000" w:rsidDel="00000000" w:rsidP="00000000" w:rsidRDefault="00000000" w:rsidRPr="00000000" w14:paraId="000001CE">
      <w:pPr>
        <w:jc w:val="center"/>
        <w:rPr>
          <w:b w:val="1"/>
          <w:sz w:val="28"/>
          <w:szCs w:val="28"/>
        </w:rPr>
      </w:pPr>
      <w:r w:rsidDel="00000000" w:rsidR="00000000" w:rsidRPr="00000000">
        <w:rPr>
          <w:rtl w:val="0"/>
        </w:rPr>
      </w:r>
    </w:p>
    <w:tbl>
      <w:tblPr>
        <w:tblStyle w:val="Table4"/>
        <w:tblW w:w="9056.000000000002"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7"/>
        <w:gridCol w:w="567"/>
        <w:gridCol w:w="451"/>
        <w:gridCol w:w="451"/>
        <w:gridCol w:w="451"/>
        <w:gridCol w:w="452"/>
        <w:gridCol w:w="451"/>
        <w:gridCol w:w="451"/>
        <w:gridCol w:w="445"/>
        <w:gridCol w:w="7"/>
        <w:gridCol w:w="451"/>
        <w:gridCol w:w="451"/>
        <w:gridCol w:w="451"/>
        <w:gridCol w:w="452"/>
        <w:gridCol w:w="451"/>
        <w:gridCol w:w="451"/>
        <w:gridCol w:w="452"/>
        <w:gridCol w:w="451"/>
        <w:gridCol w:w="451"/>
        <w:gridCol w:w="452"/>
        <w:tblGridChange w:id="0">
          <w:tblGrid>
            <w:gridCol w:w="817"/>
            <w:gridCol w:w="567"/>
            <w:gridCol w:w="451"/>
            <w:gridCol w:w="451"/>
            <w:gridCol w:w="451"/>
            <w:gridCol w:w="452"/>
            <w:gridCol w:w="451"/>
            <w:gridCol w:w="451"/>
            <w:gridCol w:w="445"/>
            <w:gridCol w:w="7"/>
            <w:gridCol w:w="451"/>
            <w:gridCol w:w="451"/>
            <w:gridCol w:w="451"/>
            <w:gridCol w:w="452"/>
            <w:gridCol w:w="451"/>
            <w:gridCol w:w="451"/>
            <w:gridCol w:w="452"/>
            <w:gridCol w:w="451"/>
            <w:gridCol w:w="451"/>
            <w:gridCol w:w="452"/>
          </w:tblGrid>
        </w:tblGridChange>
      </w:tblGrid>
      <w:tr>
        <w:trPr>
          <w:cantSplit w:val="0"/>
          <w:trHeight w:val="240" w:hRule="atLeast"/>
          <w:tblHeader w:val="0"/>
        </w:trPr>
        <w:tc>
          <w:tcPr>
            <w:vMerge w:val="restart"/>
          </w:tcPr>
          <w:p w:rsidR="00000000" w:rsidDel="00000000" w:rsidP="00000000" w:rsidRDefault="00000000" w:rsidRPr="00000000" w14:paraId="000001CF">
            <w:pPr>
              <w:rPr>
                <w:b w:val="1"/>
                <w:sz w:val="16"/>
                <w:szCs w:val="16"/>
              </w:rPr>
            </w:pPr>
            <w:r w:rsidDel="00000000" w:rsidR="00000000" w:rsidRPr="00000000">
              <w:rPr>
                <w:rtl w:val="0"/>
              </w:rPr>
            </w:r>
          </w:p>
        </w:tc>
        <w:tc>
          <w:tcPr>
            <w:vMerge w:val="restart"/>
          </w:tcPr>
          <w:p w:rsidR="00000000" w:rsidDel="00000000" w:rsidP="00000000" w:rsidRDefault="00000000" w:rsidRPr="00000000" w14:paraId="000001D0">
            <w:pPr>
              <w:jc w:val="center"/>
              <w:rPr>
                <w:b w:val="1"/>
              </w:rPr>
            </w:pPr>
            <w:r w:rsidDel="00000000" w:rsidR="00000000" w:rsidRPr="00000000">
              <w:rPr>
                <w:b w:val="1"/>
                <w:rtl w:val="0"/>
              </w:rPr>
              <w:t xml:space="preserve">IK</w:t>
            </w:r>
          </w:p>
        </w:tc>
        <w:tc>
          <w:tcPr>
            <w:gridSpan w:val="7"/>
          </w:tcPr>
          <w:p w:rsidR="00000000" w:rsidDel="00000000" w:rsidP="00000000" w:rsidRDefault="00000000" w:rsidRPr="00000000" w14:paraId="000001D1">
            <w:pPr>
              <w:jc w:val="center"/>
              <w:rPr>
                <w:b w:val="1"/>
              </w:rPr>
            </w:pPr>
            <w:r w:rsidDel="00000000" w:rsidR="00000000" w:rsidRPr="00000000">
              <w:rPr>
                <w:b w:val="1"/>
                <w:rtl w:val="0"/>
              </w:rPr>
              <w:t xml:space="preserve">Загальні компетентності </w:t>
            </w:r>
          </w:p>
        </w:tc>
        <w:tc>
          <w:tcPr>
            <w:gridSpan w:val="11"/>
          </w:tcPr>
          <w:p w:rsidR="00000000" w:rsidDel="00000000" w:rsidP="00000000" w:rsidRDefault="00000000" w:rsidRPr="00000000" w14:paraId="000001D8">
            <w:pPr>
              <w:jc w:val="center"/>
              <w:rPr>
                <w:b w:val="1"/>
              </w:rPr>
            </w:pPr>
            <w:r w:rsidDel="00000000" w:rsidR="00000000" w:rsidRPr="00000000">
              <w:rPr>
                <w:b w:val="1"/>
                <w:rtl w:val="0"/>
              </w:rPr>
              <w:t xml:space="preserve">Фахові компетентності</w:t>
            </w:r>
          </w:p>
        </w:tc>
      </w:tr>
      <w:tr>
        <w:trPr>
          <w:cantSplit w:val="1"/>
          <w:trHeight w:val="1134" w:hRule="atLeast"/>
          <w:tblHeader w:val="0"/>
        </w:trPr>
        <w:tc>
          <w:tcPr>
            <w:vMerge w:val="continue"/>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1E5">
            <w:pPr>
              <w:jc w:val="center"/>
              <w:rPr>
                <w:b w:val="1"/>
                <w:sz w:val="16"/>
                <w:szCs w:val="16"/>
              </w:rPr>
            </w:pPr>
            <w:r w:rsidDel="00000000" w:rsidR="00000000" w:rsidRPr="00000000">
              <w:rPr>
                <w:b w:val="1"/>
                <w:sz w:val="16"/>
                <w:szCs w:val="16"/>
                <w:rtl w:val="0"/>
              </w:rPr>
              <w:t xml:space="preserve">ЗК01</w:t>
            </w:r>
          </w:p>
        </w:tc>
        <w:tc>
          <w:tcPr>
            <w:tcMar>
              <w:left w:w="0.0" w:type="dxa"/>
              <w:right w:w="0.0" w:type="dxa"/>
            </w:tcMar>
            <w:vAlign w:val="center"/>
          </w:tcPr>
          <w:p w:rsidR="00000000" w:rsidDel="00000000" w:rsidP="00000000" w:rsidRDefault="00000000" w:rsidRPr="00000000" w14:paraId="000001E6">
            <w:pPr>
              <w:jc w:val="center"/>
              <w:rPr>
                <w:b w:val="1"/>
                <w:sz w:val="16"/>
                <w:szCs w:val="16"/>
              </w:rPr>
            </w:pPr>
            <w:r w:rsidDel="00000000" w:rsidR="00000000" w:rsidRPr="00000000">
              <w:rPr>
                <w:b w:val="1"/>
                <w:sz w:val="16"/>
                <w:szCs w:val="16"/>
                <w:rtl w:val="0"/>
              </w:rPr>
              <w:t xml:space="preserve">ЗК02</w:t>
            </w:r>
          </w:p>
        </w:tc>
        <w:tc>
          <w:tcPr>
            <w:tcMar>
              <w:left w:w="0.0" w:type="dxa"/>
              <w:right w:w="0.0" w:type="dxa"/>
            </w:tcMar>
            <w:vAlign w:val="center"/>
          </w:tcPr>
          <w:p w:rsidR="00000000" w:rsidDel="00000000" w:rsidP="00000000" w:rsidRDefault="00000000" w:rsidRPr="00000000" w14:paraId="000001E7">
            <w:pPr>
              <w:jc w:val="center"/>
              <w:rPr>
                <w:b w:val="1"/>
                <w:sz w:val="16"/>
                <w:szCs w:val="16"/>
              </w:rPr>
            </w:pPr>
            <w:r w:rsidDel="00000000" w:rsidR="00000000" w:rsidRPr="00000000">
              <w:rPr>
                <w:b w:val="1"/>
                <w:sz w:val="16"/>
                <w:szCs w:val="16"/>
                <w:rtl w:val="0"/>
              </w:rPr>
              <w:t xml:space="preserve">ЗК03</w:t>
            </w:r>
          </w:p>
        </w:tc>
        <w:tc>
          <w:tcPr>
            <w:tcMar>
              <w:left w:w="0.0" w:type="dxa"/>
              <w:right w:w="0.0" w:type="dxa"/>
            </w:tcMar>
            <w:vAlign w:val="center"/>
          </w:tcPr>
          <w:p w:rsidR="00000000" w:rsidDel="00000000" w:rsidP="00000000" w:rsidRDefault="00000000" w:rsidRPr="00000000" w14:paraId="000001E8">
            <w:pPr>
              <w:jc w:val="center"/>
              <w:rPr>
                <w:b w:val="1"/>
                <w:sz w:val="16"/>
                <w:szCs w:val="16"/>
              </w:rPr>
            </w:pPr>
            <w:r w:rsidDel="00000000" w:rsidR="00000000" w:rsidRPr="00000000">
              <w:rPr>
                <w:b w:val="1"/>
                <w:sz w:val="16"/>
                <w:szCs w:val="16"/>
                <w:rtl w:val="0"/>
              </w:rPr>
              <w:t xml:space="preserve">ЗК04</w:t>
            </w:r>
          </w:p>
        </w:tc>
        <w:tc>
          <w:tcPr>
            <w:tcMar>
              <w:left w:w="0.0" w:type="dxa"/>
              <w:right w:w="0.0" w:type="dxa"/>
            </w:tcMar>
            <w:vAlign w:val="center"/>
          </w:tcPr>
          <w:p w:rsidR="00000000" w:rsidDel="00000000" w:rsidP="00000000" w:rsidRDefault="00000000" w:rsidRPr="00000000" w14:paraId="000001E9">
            <w:pPr>
              <w:jc w:val="center"/>
              <w:rPr>
                <w:b w:val="1"/>
                <w:sz w:val="16"/>
                <w:szCs w:val="16"/>
              </w:rPr>
            </w:pPr>
            <w:r w:rsidDel="00000000" w:rsidR="00000000" w:rsidRPr="00000000">
              <w:rPr>
                <w:b w:val="1"/>
                <w:sz w:val="16"/>
                <w:szCs w:val="16"/>
                <w:rtl w:val="0"/>
              </w:rPr>
              <w:t xml:space="preserve">ЗК05</w:t>
            </w:r>
          </w:p>
        </w:tc>
        <w:tc>
          <w:tcPr>
            <w:tcMar>
              <w:left w:w="0.0" w:type="dxa"/>
              <w:right w:w="0.0" w:type="dxa"/>
            </w:tcMar>
            <w:vAlign w:val="center"/>
          </w:tcPr>
          <w:p w:rsidR="00000000" w:rsidDel="00000000" w:rsidP="00000000" w:rsidRDefault="00000000" w:rsidRPr="00000000" w14:paraId="000001EA">
            <w:pPr>
              <w:jc w:val="center"/>
              <w:rPr>
                <w:b w:val="1"/>
                <w:sz w:val="16"/>
                <w:szCs w:val="16"/>
              </w:rPr>
            </w:pPr>
            <w:r w:rsidDel="00000000" w:rsidR="00000000" w:rsidRPr="00000000">
              <w:rPr>
                <w:b w:val="1"/>
                <w:sz w:val="16"/>
                <w:szCs w:val="16"/>
                <w:rtl w:val="0"/>
              </w:rPr>
              <w:t xml:space="preserve">ЗК06</w:t>
            </w:r>
          </w:p>
        </w:tc>
        <w:tc>
          <w:tcPr>
            <w:gridSpan w:val="2"/>
            <w:tcMar>
              <w:left w:w="0.0" w:type="dxa"/>
              <w:right w:w="0.0" w:type="dxa"/>
            </w:tcMar>
            <w:vAlign w:val="center"/>
          </w:tcPr>
          <w:p w:rsidR="00000000" w:rsidDel="00000000" w:rsidP="00000000" w:rsidRDefault="00000000" w:rsidRPr="00000000" w14:paraId="000001EB">
            <w:pPr>
              <w:jc w:val="center"/>
              <w:rPr>
                <w:b w:val="1"/>
                <w:sz w:val="16"/>
                <w:szCs w:val="16"/>
              </w:rPr>
            </w:pPr>
            <w:r w:rsidDel="00000000" w:rsidR="00000000" w:rsidRPr="00000000">
              <w:rPr>
                <w:b w:val="1"/>
                <w:sz w:val="16"/>
                <w:szCs w:val="16"/>
                <w:rtl w:val="0"/>
              </w:rPr>
              <w:t xml:space="preserve">ЗК07</w:t>
            </w:r>
          </w:p>
        </w:tc>
        <w:tc>
          <w:tcPr>
            <w:tcMar>
              <w:left w:w="0.0" w:type="dxa"/>
              <w:right w:w="0.0" w:type="dxa"/>
            </w:tcMar>
            <w:vAlign w:val="center"/>
          </w:tcPr>
          <w:p w:rsidR="00000000" w:rsidDel="00000000" w:rsidP="00000000" w:rsidRDefault="00000000" w:rsidRPr="00000000" w14:paraId="000001ED">
            <w:pPr>
              <w:jc w:val="center"/>
              <w:rPr>
                <w:b w:val="1"/>
                <w:sz w:val="16"/>
                <w:szCs w:val="16"/>
              </w:rPr>
            </w:pPr>
            <w:r w:rsidDel="00000000" w:rsidR="00000000" w:rsidRPr="00000000">
              <w:rPr>
                <w:b w:val="1"/>
                <w:sz w:val="16"/>
                <w:szCs w:val="16"/>
                <w:rtl w:val="0"/>
              </w:rPr>
              <w:t xml:space="preserve">ФК01</w:t>
            </w:r>
          </w:p>
        </w:tc>
        <w:tc>
          <w:tcPr>
            <w:tcMar>
              <w:left w:w="0.0" w:type="dxa"/>
              <w:right w:w="0.0" w:type="dxa"/>
            </w:tcMar>
            <w:vAlign w:val="center"/>
          </w:tcPr>
          <w:p w:rsidR="00000000" w:rsidDel="00000000" w:rsidP="00000000" w:rsidRDefault="00000000" w:rsidRPr="00000000" w14:paraId="000001EE">
            <w:pPr>
              <w:jc w:val="center"/>
              <w:rPr>
                <w:b w:val="1"/>
                <w:sz w:val="16"/>
                <w:szCs w:val="16"/>
              </w:rPr>
            </w:pPr>
            <w:r w:rsidDel="00000000" w:rsidR="00000000" w:rsidRPr="00000000">
              <w:rPr>
                <w:b w:val="1"/>
                <w:sz w:val="16"/>
                <w:szCs w:val="16"/>
                <w:rtl w:val="0"/>
              </w:rPr>
              <w:t xml:space="preserve">ФК02</w:t>
            </w:r>
          </w:p>
        </w:tc>
        <w:tc>
          <w:tcPr>
            <w:tcMar>
              <w:left w:w="0.0" w:type="dxa"/>
              <w:right w:w="0.0" w:type="dxa"/>
            </w:tcMar>
            <w:vAlign w:val="center"/>
          </w:tcPr>
          <w:p w:rsidR="00000000" w:rsidDel="00000000" w:rsidP="00000000" w:rsidRDefault="00000000" w:rsidRPr="00000000" w14:paraId="000001EF">
            <w:pPr>
              <w:jc w:val="center"/>
              <w:rPr>
                <w:b w:val="1"/>
                <w:sz w:val="16"/>
                <w:szCs w:val="16"/>
              </w:rPr>
            </w:pPr>
            <w:r w:rsidDel="00000000" w:rsidR="00000000" w:rsidRPr="00000000">
              <w:rPr>
                <w:b w:val="1"/>
                <w:sz w:val="16"/>
                <w:szCs w:val="16"/>
                <w:rtl w:val="0"/>
              </w:rPr>
              <w:t xml:space="preserve">ФК03</w:t>
            </w:r>
          </w:p>
        </w:tc>
        <w:tc>
          <w:tcPr>
            <w:tcMar>
              <w:left w:w="0.0" w:type="dxa"/>
              <w:right w:w="0.0" w:type="dxa"/>
            </w:tcMar>
            <w:vAlign w:val="center"/>
          </w:tcPr>
          <w:p w:rsidR="00000000" w:rsidDel="00000000" w:rsidP="00000000" w:rsidRDefault="00000000" w:rsidRPr="00000000" w14:paraId="000001F0">
            <w:pPr>
              <w:jc w:val="center"/>
              <w:rPr>
                <w:b w:val="1"/>
                <w:sz w:val="16"/>
                <w:szCs w:val="16"/>
              </w:rPr>
            </w:pPr>
            <w:r w:rsidDel="00000000" w:rsidR="00000000" w:rsidRPr="00000000">
              <w:rPr>
                <w:b w:val="1"/>
                <w:sz w:val="16"/>
                <w:szCs w:val="16"/>
                <w:rtl w:val="0"/>
              </w:rPr>
              <w:t xml:space="preserve">ФК04</w:t>
            </w:r>
          </w:p>
        </w:tc>
        <w:tc>
          <w:tcPr>
            <w:tcMar>
              <w:left w:w="0.0" w:type="dxa"/>
              <w:right w:w="0.0" w:type="dxa"/>
            </w:tcMar>
            <w:vAlign w:val="center"/>
          </w:tcPr>
          <w:p w:rsidR="00000000" w:rsidDel="00000000" w:rsidP="00000000" w:rsidRDefault="00000000" w:rsidRPr="00000000" w14:paraId="000001F1">
            <w:pPr>
              <w:jc w:val="center"/>
              <w:rPr>
                <w:b w:val="1"/>
                <w:sz w:val="16"/>
                <w:szCs w:val="16"/>
              </w:rPr>
            </w:pPr>
            <w:r w:rsidDel="00000000" w:rsidR="00000000" w:rsidRPr="00000000">
              <w:rPr>
                <w:b w:val="1"/>
                <w:sz w:val="16"/>
                <w:szCs w:val="16"/>
                <w:rtl w:val="0"/>
              </w:rPr>
              <w:t xml:space="preserve">ФК05</w:t>
            </w:r>
          </w:p>
        </w:tc>
        <w:tc>
          <w:tcPr>
            <w:tcMar>
              <w:left w:w="0.0" w:type="dxa"/>
              <w:right w:w="0.0" w:type="dxa"/>
            </w:tcMar>
            <w:vAlign w:val="center"/>
          </w:tcPr>
          <w:p w:rsidR="00000000" w:rsidDel="00000000" w:rsidP="00000000" w:rsidRDefault="00000000" w:rsidRPr="00000000" w14:paraId="000001F2">
            <w:pPr>
              <w:jc w:val="center"/>
              <w:rPr>
                <w:b w:val="1"/>
                <w:sz w:val="16"/>
                <w:szCs w:val="16"/>
              </w:rPr>
            </w:pPr>
            <w:r w:rsidDel="00000000" w:rsidR="00000000" w:rsidRPr="00000000">
              <w:rPr>
                <w:b w:val="1"/>
                <w:sz w:val="16"/>
                <w:szCs w:val="16"/>
                <w:rtl w:val="0"/>
              </w:rPr>
              <w:t xml:space="preserve">ФК06</w:t>
            </w:r>
          </w:p>
        </w:tc>
        <w:tc>
          <w:tcPr>
            <w:tcMar>
              <w:left w:w="0.0" w:type="dxa"/>
              <w:right w:w="0.0" w:type="dxa"/>
            </w:tcMar>
            <w:vAlign w:val="center"/>
          </w:tcPr>
          <w:p w:rsidR="00000000" w:rsidDel="00000000" w:rsidP="00000000" w:rsidRDefault="00000000" w:rsidRPr="00000000" w14:paraId="000001F3">
            <w:pPr>
              <w:jc w:val="center"/>
              <w:rPr>
                <w:b w:val="1"/>
                <w:sz w:val="16"/>
                <w:szCs w:val="16"/>
              </w:rPr>
            </w:pPr>
            <w:r w:rsidDel="00000000" w:rsidR="00000000" w:rsidRPr="00000000">
              <w:rPr>
                <w:b w:val="1"/>
                <w:sz w:val="16"/>
                <w:szCs w:val="16"/>
                <w:rtl w:val="0"/>
              </w:rPr>
              <w:t xml:space="preserve">ФК07</w:t>
            </w:r>
          </w:p>
        </w:tc>
        <w:tc>
          <w:tcPr>
            <w:tcMar>
              <w:left w:w="0.0" w:type="dxa"/>
              <w:right w:w="0.0" w:type="dxa"/>
            </w:tcMar>
            <w:vAlign w:val="center"/>
          </w:tcPr>
          <w:p w:rsidR="00000000" w:rsidDel="00000000" w:rsidP="00000000" w:rsidRDefault="00000000" w:rsidRPr="00000000" w14:paraId="000001F4">
            <w:pPr>
              <w:jc w:val="center"/>
              <w:rPr>
                <w:b w:val="1"/>
                <w:sz w:val="16"/>
                <w:szCs w:val="16"/>
              </w:rPr>
            </w:pPr>
            <w:r w:rsidDel="00000000" w:rsidR="00000000" w:rsidRPr="00000000">
              <w:rPr>
                <w:b w:val="1"/>
                <w:sz w:val="16"/>
                <w:szCs w:val="16"/>
                <w:rtl w:val="0"/>
              </w:rPr>
              <w:t xml:space="preserve">ФК08</w:t>
            </w:r>
          </w:p>
        </w:tc>
        <w:tc>
          <w:tcPr>
            <w:tcMar>
              <w:left w:w="0.0" w:type="dxa"/>
              <w:right w:w="0.0" w:type="dxa"/>
            </w:tcMar>
            <w:vAlign w:val="center"/>
          </w:tcPr>
          <w:p w:rsidR="00000000" w:rsidDel="00000000" w:rsidP="00000000" w:rsidRDefault="00000000" w:rsidRPr="00000000" w14:paraId="000001F5">
            <w:pPr>
              <w:jc w:val="center"/>
              <w:rPr>
                <w:b w:val="1"/>
                <w:sz w:val="16"/>
                <w:szCs w:val="16"/>
              </w:rPr>
            </w:pPr>
            <w:r w:rsidDel="00000000" w:rsidR="00000000" w:rsidRPr="00000000">
              <w:rPr>
                <w:b w:val="1"/>
                <w:sz w:val="16"/>
                <w:szCs w:val="16"/>
                <w:rtl w:val="0"/>
              </w:rPr>
              <w:t xml:space="preserve">ФК09</w:t>
            </w:r>
          </w:p>
        </w:tc>
        <w:tc>
          <w:tcPr>
            <w:tcMar>
              <w:left w:w="0.0" w:type="dxa"/>
              <w:right w:w="0.0" w:type="dxa"/>
            </w:tcMar>
            <w:vAlign w:val="center"/>
          </w:tcPr>
          <w:p w:rsidR="00000000" w:rsidDel="00000000" w:rsidP="00000000" w:rsidRDefault="00000000" w:rsidRPr="00000000" w14:paraId="000001F6">
            <w:pPr>
              <w:jc w:val="center"/>
              <w:rPr>
                <w:b w:val="1"/>
                <w:sz w:val="16"/>
                <w:szCs w:val="16"/>
              </w:rPr>
            </w:pPr>
            <w:r w:rsidDel="00000000" w:rsidR="00000000" w:rsidRPr="00000000">
              <w:rPr>
                <w:b w:val="1"/>
                <w:sz w:val="16"/>
                <w:szCs w:val="16"/>
                <w:rtl w:val="0"/>
              </w:rPr>
              <w:t xml:space="preserve">ФК10</w:t>
            </w:r>
          </w:p>
        </w:tc>
      </w:tr>
      <w:tr>
        <w:trPr>
          <w:cantSplit w:val="0"/>
          <w:tblHeader w:val="0"/>
        </w:trPr>
        <w:tc>
          <w:tcPr/>
          <w:p w:rsidR="00000000" w:rsidDel="00000000" w:rsidP="00000000" w:rsidRDefault="00000000" w:rsidRPr="00000000" w14:paraId="000001F7">
            <w:pPr>
              <w:rPr>
                <w:b w:val="1"/>
                <w:sz w:val="16"/>
                <w:szCs w:val="16"/>
              </w:rPr>
            </w:pPr>
            <w:r w:rsidDel="00000000" w:rsidR="00000000" w:rsidRPr="00000000">
              <w:rPr>
                <w:b w:val="1"/>
                <w:sz w:val="16"/>
                <w:szCs w:val="16"/>
                <w:rtl w:val="0"/>
              </w:rPr>
              <w:t xml:space="preserve">ПРН01</w:t>
            </w:r>
          </w:p>
        </w:tc>
        <w:tc>
          <w:tcPr/>
          <w:p w:rsidR="00000000" w:rsidDel="00000000" w:rsidP="00000000" w:rsidRDefault="00000000" w:rsidRPr="00000000" w14:paraId="000001F8">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1F9">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1FA">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1FB">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1FC">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1FD">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1FE">
            <w:pPr>
              <w:jc w:val="center"/>
              <w:rPr>
                <w:b w:val="1"/>
                <w:sz w:val="16"/>
                <w:szCs w:val="16"/>
              </w:rPr>
            </w:pPr>
            <w:r w:rsidDel="00000000" w:rsidR="00000000" w:rsidRPr="00000000">
              <w:rPr>
                <w:b w:val="1"/>
                <w:sz w:val="16"/>
                <w:szCs w:val="16"/>
                <w:rtl w:val="0"/>
              </w:rPr>
              <w:t xml:space="preserve">+</w:t>
            </w:r>
          </w:p>
        </w:tc>
        <w:tc>
          <w:tcPr>
            <w:gridSpan w:val="2"/>
            <w:tcMar>
              <w:left w:w="0.0" w:type="dxa"/>
              <w:right w:w="0.0" w:type="dxa"/>
            </w:tcMar>
          </w:tcPr>
          <w:p w:rsidR="00000000" w:rsidDel="00000000" w:rsidP="00000000" w:rsidRDefault="00000000" w:rsidRPr="00000000" w14:paraId="000001FF">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01">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02">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03">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04">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05">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06">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07">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08">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09">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0A">
            <w:pPr>
              <w:jc w:val="center"/>
              <w:rPr>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0B">
            <w:pPr>
              <w:rPr>
                <w:b w:val="1"/>
                <w:sz w:val="16"/>
                <w:szCs w:val="16"/>
              </w:rPr>
            </w:pPr>
            <w:r w:rsidDel="00000000" w:rsidR="00000000" w:rsidRPr="00000000">
              <w:rPr>
                <w:b w:val="1"/>
                <w:sz w:val="16"/>
                <w:szCs w:val="16"/>
                <w:rtl w:val="0"/>
              </w:rPr>
              <w:t xml:space="preserve">ПРН02</w:t>
            </w:r>
          </w:p>
        </w:tc>
        <w:tc>
          <w:tcPr/>
          <w:p w:rsidR="00000000" w:rsidDel="00000000" w:rsidP="00000000" w:rsidRDefault="00000000" w:rsidRPr="00000000" w14:paraId="0000020C">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0D">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0E">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0F">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10">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11">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12">
            <w:pPr>
              <w:jc w:val="center"/>
              <w:rPr>
                <w:b w:val="1"/>
                <w:sz w:val="16"/>
                <w:szCs w:val="16"/>
              </w:rPr>
            </w:pPr>
            <w:r w:rsidDel="00000000" w:rsidR="00000000" w:rsidRPr="00000000">
              <w:rPr>
                <w:rtl w:val="0"/>
              </w:rPr>
            </w:r>
          </w:p>
        </w:tc>
        <w:tc>
          <w:tcPr>
            <w:gridSpan w:val="2"/>
            <w:tcMar>
              <w:left w:w="0.0" w:type="dxa"/>
              <w:right w:w="0.0" w:type="dxa"/>
            </w:tcMar>
          </w:tcPr>
          <w:p w:rsidR="00000000" w:rsidDel="00000000" w:rsidP="00000000" w:rsidRDefault="00000000" w:rsidRPr="00000000" w14:paraId="00000213">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15">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16">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17">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18">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19">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1A">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1B">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1C">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1D">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1E">
            <w:pPr>
              <w:jc w:val="center"/>
              <w:rPr>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1F">
            <w:pPr>
              <w:rPr>
                <w:b w:val="1"/>
                <w:sz w:val="16"/>
                <w:szCs w:val="16"/>
              </w:rPr>
            </w:pPr>
            <w:r w:rsidDel="00000000" w:rsidR="00000000" w:rsidRPr="00000000">
              <w:rPr>
                <w:b w:val="1"/>
                <w:sz w:val="16"/>
                <w:szCs w:val="16"/>
                <w:rtl w:val="0"/>
              </w:rPr>
              <w:t xml:space="preserve">ПРН03</w:t>
            </w:r>
          </w:p>
        </w:tc>
        <w:tc>
          <w:tcPr/>
          <w:p w:rsidR="00000000" w:rsidDel="00000000" w:rsidP="00000000" w:rsidRDefault="00000000" w:rsidRPr="00000000" w14:paraId="00000220">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21">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22">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23">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24">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25">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26">
            <w:pPr>
              <w:jc w:val="center"/>
              <w:rPr>
                <w:b w:val="1"/>
                <w:sz w:val="16"/>
                <w:szCs w:val="16"/>
              </w:rPr>
            </w:pPr>
            <w:r w:rsidDel="00000000" w:rsidR="00000000" w:rsidRPr="00000000">
              <w:rPr>
                <w:rtl w:val="0"/>
              </w:rPr>
            </w:r>
          </w:p>
        </w:tc>
        <w:tc>
          <w:tcPr>
            <w:gridSpan w:val="2"/>
            <w:tcMar>
              <w:left w:w="0.0" w:type="dxa"/>
              <w:right w:w="0.0" w:type="dxa"/>
            </w:tcMar>
          </w:tcPr>
          <w:p w:rsidR="00000000" w:rsidDel="00000000" w:rsidP="00000000" w:rsidRDefault="00000000" w:rsidRPr="00000000" w14:paraId="00000227">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29">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2A">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2B">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2C">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2D">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2E">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2F">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30">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31">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32">
            <w:pPr>
              <w:jc w:val="center"/>
              <w:rPr>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33">
            <w:pPr>
              <w:rPr>
                <w:b w:val="1"/>
                <w:sz w:val="16"/>
                <w:szCs w:val="16"/>
              </w:rPr>
            </w:pPr>
            <w:r w:rsidDel="00000000" w:rsidR="00000000" w:rsidRPr="00000000">
              <w:rPr>
                <w:b w:val="1"/>
                <w:sz w:val="16"/>
                <w:szCs w:val="16"/>
                <w:rtl w:val="0"/>
              </w:rPr>
              <w:t xml:space="preserve">ПРН04</w:t>
            </w:r>
          </w:p>
        </w:tc>
        <w:tc>
          <w:tcPr/>
          <w:p w:rsidR="00000000" w:rsidDel="00000000" w:rsidP="00000000" w:rsidRDefault="00000000" w:rsidRPr="00000000" w14:paraId="00000234">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35">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36">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37">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38">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39">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3A">
            <w:pPr>
              <w:jc w:val="center"/>
              <w:rPr>
                <w:b w:val="1"/>
                <w:sz w:val="16"/>
                <w:szCs w:val="16"/>
              </w:rPr>
            </w:pPr>
            <w:r w:rsidDel="00000000" w:rsidR="00000000" w:rsidRPr="00000000">
              <w:rPr>
                <w:b w:val="1"/>
                <w:sz w:val="16"/>
                <w:szCs w:val="16"/>
                <w:rtl w:val="0"/>
              </w:rPr>
              <w:t xml:space="preserve">+</w:t>
            </w:r>
          </w:p>
        </w:tc>
        <w:tc>
          <w:tcPr>
            <w:gridSpan w:val="2"/>
            <w:tcMar>
              <w:left w:w="0.0" w:type="dxa"/>
              <w:right w:w="0.0" w:type="dxa"/>
            </w:tcMar>
          </w:tcPr>
          <w:p w:rsidR="00000000" w:rsidDel="00000000" w:rsidP="00000000" w:rsidRDefault="00000000" w:rsidRPr="00000000" w14:paraId="0000023B">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3D">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3E">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3F">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40">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41">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42">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43">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44">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45">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46">
            <w:pPr>
              <w:jc w:val="center"/>
              <w:rPr>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47">
            <w:pPr>
              <w:rPr>
                <w:b w:val="1"/>
                <w:sz w:val="16"/>
                <w:szCs w:val="16"/>
              </w:rPr>
            </w:pPr>
            <w:r w:rsidDel="00000000" w:rsidR="00000000" w:rsidRPr="00000000">
              <w:rPr>
                <w:b w:val="1"/>
                <w:sz w:val="16"/>
                <w:szCs w:val="16"/>
                <w:rtl w:val="0"/>
              </w:rPr>
              <w:t xml:space="preserve">ПРН05</w:t>
            </w:r>
          </w:p>
        </w:tc>
        <w:tc>
          <w:tcPr/>
          <w:p w:rsidR="00000000" w:rsidDel="00000000" w:rsidP="00000000" w:rsidRDefault="00000000" w:rsidRPr="00000000" w14:paraId="00000248">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49">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4A">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4B">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4C">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4D">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4E">
            <w:pPr>
              <w:jc w:val="center"/>
              <w:rPr>
                <w:b w:val="1"/>
                <w:sz w:val="16"/>
                <w:szCs w:val="16"/>
              </w:rPr>
            </w:pPr>
            <w:r w:rsidDel="00000000" w:rsidR="00000000" w:rsidRPr="00000000">
              <w:rPr>
                <w:b w:val="1"/>
                <w:sz w:val="16"/>
                <w:szCs w:val="16"/>
                <w:rtl w:val="0"/>
              </w:rPr>
              <w:t xml:space="preserve">+</w:t>
            </w:r>
          </w:p>
        </w:tc>
        <w:tc>
          <w:tcPr>
            <w:gridSpan w:val="2"/>
            <w:tcMar>
              <w:left w:w="0.0" w:type="dxa"/>
              <w:right w:w="0.0" w:type="dxa"/>
            </w:tcMar>
          </w:tcPr>
          <w:p w:rsidR="00000000" w:rsidDel="00000000" w:rsidP="00000000" w:rsidRDefault="00000000" w:rsidRPr="00000000" w14:paraId="0000024F">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51">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52">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53">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54">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55">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56">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57">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58">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59">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5A">
            <w:pPr>
              <w:jc w:val="center"/>
              <w:rPr>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5B">
            <w:pPr>
              <w:rPr>
                <w:b w:val="1"/>
                <w:sz w:val="16"/>
                <w:szCs w:val="16"/>
              </w:rPr>
            </w:pPr>
            <w:r w:rsidDel="00000000" w:rsidR="00000000" w:rsidRPr="00000000">
              <w:rPr>
                <w:b w:val="1"/>
                <w:sz w:val="16"/>
                <w:szCs w:val="16"/>
                <w:rtl w:val="0"/>
              </w:rPr>
              <w:t xml:space="preserve">ПРН06</w:t>
            </w:r>
          </w:p>
        </w:tc>
        <w:tc>
          <w:tcPr/>
          <w:p w:rsidR="00000000" w:rsidDel="00000000" w:rsidP="00000000" w:rsidRDefault="00000000" w:rsidRPr="00000000" w14:paraId="0000025C">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5D">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5E">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5F">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60">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61">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62">
            <w:pPr>
              <w:jc w:val="center"/>
              <w:rPr>
                <w:b w:val="1"/>
                <w:sz w:val="16"/>
                <w:szCs w:val="16"/>
              </w:rPr>
            </w:pPr>
            <w:r w:rsidDel="00000000" w:rsidR="00000000" w:rsidRPr="00000000">
              <w:rPr>
                <w:b w:val="1"/>
                <w:sz w:val="16"/>
                <w:szCs w:val="16"/>
                <w:rtl w:val="0"/>
              </w:rPr>
              <w:t xml:space="preserve">+</w:t>
            </w:r>
          </w:p>
        </w:tc>
        <w:tc>
          <w:tcPr>
            <w:gridSpan w:val="2"/>
            <w:tcMar>
              <w:left w:w="0.0" w:type="dxa"/>
              <w:right w:w="0.0" w:type="dxa"/>
            </w:tcMar>
          </w:tcPr>
          <w:p w:rsidR="00000000" w:rsidDel="00000000" w:rsidP="00000000" w:rsidRDefault="00000000" w:rsidRPr="00000000" w14:paraId="00000263">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65">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66">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67">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68">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69">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6A">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6B">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6C">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6D">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6E">
            <w:pPr>
              <w:jc w:val="center"/>
              <w:rPr>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6F">
            <w:pPr>
              <w:rPr>
                <w:b w:val="1"/>
                <w:sz w:val="16"/>
                <w:szCs w:val="16"/>
              </w:rPr>
            </w:pPr>
            <w:r w:rsidDel="00000000" w:rsidR="00000000" w:rsidRPr="00000000">
              <w:rPr>
                <w:b w:val="1"/>
                <w:sz w:val="16"/>
                <w:szCs w:val="16"/>
                <w:rtl w:val="0"/>
              </w:rPr>
              <w:t xml:space="preserve">ПРН07</w:t>
            </w:r>
          </w:p>
        </w:tc>
        <w:tc>
          <w:tcPr/>
          <w:p w:rsidR="00000000" w:rsidDel="00000000" w:rsidP="00000000" w:rsidRDefault="00000000" w:rsidRPr="00000000" w14:paraId="00000270">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71">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72">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73">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74">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75">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76">
            <w:pPr>
              <w:jc w:val="center"/>
              <w:rPr>
                <w:b w:val="1"/>
                <w:sz w:val="16"/>
                <w:szCs w:val="16"/>
              </w:rPr>
            </w:pPr>
            <w:r w:rsidDel="00000000" w:rsidR="00000000" w:rsidRPr="00000000">
              <w:rPr>
                <w:b w:val="1"/>
                <w:sz w:val="16"/>
                <w:szCs w:val="16"/>
                <w:rtl w:val="0"/>
              </w:rPr>
              <w:t xml:space="preserve">+</w:t>
            </w:r>
          </w:p>
        </w:tc>
        <w:tc>
          <w:tcPr>
            <w:gridSpan w:val="2"/>
            <w:tcMar>
              <w:left w:w="0.0" w:type="dxa"/>
              <w:right w:w="0.0" w:type="dxa"/>
            </w:tcMar>
          </w:tcPr>
          <w:p w:rsidR="00000000" w:rsidDel="00000000" w:rsidP="00000000" w:rsidRDefault="00000000" w:rsidRPr="00000000" w14:paraId="00000277">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79">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7A">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7B">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7C">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7D">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7E">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7F">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80">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81">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82">
            <w:pPr>
              <w:jc w:val="center"/>
              <w:rPr>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83">
            <w:pPr>
              <w:rPr>
                <w:b w:val="1"/>
                <w:sz w:val="16"/>
                <w:szCs w:val="16"/>
              </w:rPr>
            </w:pPr>
            <w:r w:rsidDel="00000000" w:rsidR="00000000" w:rsidRPr="00000000">
              <w:rPr>
                <w:b w:val="1"/>
                <w:sz w:val="16"/>
                <w:szCs w:val="16"/>
                <w:rtl w:val="0"/>
              </w:rPr>
              <w:t xml:space="preserve">ПРН08</w:t>
            </w:r>
          </w:p>
        </w:tc>
        <w:tc>
          <w:tcPr/>
          <w:p w:rsidR="00000000" w:rsidDel="00000000" w:rsidP="00000000" w:rsidRDefault="00000000" w:rsidRPr="00000000" w14:paraId="00000284">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85">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86">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87">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88">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89">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8A">
            <w:pPr>
              <w:jc w:val="center"/>
              <w:rPr>
                <w:b w:val="1"/>
                <w:sz w:val="16"/>
                <w:szCs w:val="16"/>
              </w:rPr>
            </w:pPr>
            <w:r w:rsidDel="00000000" w:rsidR="00000000" w:rsidRPr="00000000">
              <w:rPr>
                <w:rtl w:val="0"/>
              </w:rPr>
            </w:r>
          </w:p>
        </w:tc>
        <w:tc>
          <w:tcPr>
            <w:gridSpan w:val="2"/>
            <w:tcMar>
              <w:left w:w="0.0" w:type="dxa"/>
              <w:right w:w="0.0" w:type="dxa"/>
            </w:tcMar>
          </w:tcPr>
          <w:p w:rsidR="00000000" w:rsidDel="00000000" w:rsidP="00000000" w:rsidRDefault="00000000" w:rsidRPr="00000000" w14:paraId="0000028B">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8D">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8E">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8F">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90">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91">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92">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93">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94">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95">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96">
            <w:pPr>
              <w:jc w:val="center"/>
              <w:rPr>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97">
            <w:pPr>
              <w:rPr>
                <w:b w:val="1"/>
                <w:sz w:val="16"/>
                <w:szCs w:val="16"/>
              </w:rPr>
            </w:pPr>
            <w:r w:rsidDel="00000000" w:rsidR="00000000" w:rsidRPr="00000000">
              <w:rPr>
                <w:b w:val="1"/>
                <w:sz w:val="16"/>
                <w:szCs w:val="16"/>
                <w:rtl w:val="0"/>
              </w:rPr>
              <w:t xml:space="preserve">ПРН09</w:t>
            </w:r>
          </w:p>
        </w:tc>
        <w:tc>
          <w:tcPr/>
          <w:p w:rsidR="00000000" w:rsidDel="00000000" w:rsidP="00000000" w:rsidRDefault="00000000" w:rsidRPr="00000000" w14:paraId="00000298">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99">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9A">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9B">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9C">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9D">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9E">
            <w:pPr>
              <w:jc w:val="center"/>
              <w:rPr>
                <w:b w:val="1"/>
                <w:sz w:val="16"/>
                <w:szCs w:val="16"/>
              </w:rPr>
            </w:pPr>
            <w:r w:rsidDel="00000000" w:rsidR="00000000" w:rsidRPr="00000000">
              <w:rPr>
                <w:b w:val="1"/>
                <w:sz w:val="16"/>
                <w:szCs w:val="16"/>
                <w:rtl w:val="0"/>
              </w:rPr>
              <w:t xml:space="preserve">+</w:t>
            </w:r>
          </w:p>
        </w:tc>
        <w:tc>
          <w:tcPr>
            <w:gridSpan w:val="2"/>
            <w:tcMar>
              <w:left w:w="0.0" w:type="dxa"/>
              <w:right w:w="0.0" w:type="dxa"/>
            </w:tcMar>
          </w:tcPr>
          <w:p w:rsidR="00000000" w:rsidDel="00000000" w:rsidP="00000000" w:rsidRDefault="00000000" w:rsidRPr="00000000" w14:paraId="0000029F">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A1">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A2">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A3">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A4">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A5">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A6">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A7">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A8">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A9">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AA">
            <w:pPr>
              <w:jc w:val="center"/>
              <w:rPr>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AB">
            <w:pPr>
              <w:rPr>
                <w:b w:val="1"/>
                <w:sz w:val="16"/>
                <w:szCs w:val="16"/>
              </w:rPr>
            </w:pPr>
            <w:r w:rsidDel="00000000" w:rsidR="00000000" w:rsidRPr="00000000">
              <w:rPr>
                <w:b w:val="1"/>
                <w:sz w:val="16"/>
                <w:szCs w:val="16"/>
                <w:rtl w:val="0"/>
              </w:rPr>
              <w:t xml:space="preserve">ПРН10</w:t>
            </w:r>
          </w:p>
        </w:tc>
        <w:tc>
          <w:tcPr/>
          <w:p w:rsidR="00000000" w:rsidDel="00000000" w:rsidP="00000000" w:rsidRDefault="00000000" w:rsidRPr="00000000" w14:paraId="000002AC">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AD">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AE">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AF">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B0">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B1">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B2">
            <w:pPr>
              <w:jc w:val="center"/>
              <w:rPr>
                <w:b w:val="1"/>
                <w:sz w:val="16"/>
                <w:szCs w:val="16"/>
              </w:rPr>
            </w:pPr>
            <w:r w:rsidDel="00000000" w:rsidR="00000000" w:rsidRPr="00000000">
              <w:rPr>
                <w:b w:val="1"/>
                <w:sz w:val="16"/>
                <w:szCs w:val="16"/>
                <w:rtl w:val="0"/>
              </w:rPr>
              <w:t xml:space="preserve">+</w:t>
            </w:r>
          </w:p>
        </w:tc>
        <w:tc>
          <w:tcPr>
            <w:gridSpan w:val="2"/>
            <w:tcMar>
              <w:left w:w="0.0" w:type="dxa"/>
              <w:right w:w="0.0" w:type="dxa"/>
            </w:tcMar>
          </w:tcPr>
          <w:p w:rsidR="00000000" w:rsidDel="00000000" w:rsidP="00000000" w:rsidRDefault="00000000" w:rsidRPr="00000000" w14:paraId="000002B3">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B5">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B6">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B7">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B8">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B9">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BA">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BB">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BC">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BD">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BE">
            <w:pPr>
              <w:jc w:val="center"/>
              <w:rPr>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BF">
            <w:pPr>
              <w:rPr>
                <w:b w:val="1"/>
                <w:sz w:val="16"/>
                <w:szCs w:val="16"/>
              </w:rPr>
            </w:pPr>
            <w:r w:rsidDel="00000000" w:rsidR="00000000" w:rsidRPr="00000000">
              <w:rPr>
                <w:b w:val="1"/>
                <w:sz w:val="16"/>
                <w:szCs w:val="16"/>
                <w:rtl w:val="0"/>
              </w:rPr>
              <w:t xml:space="preserve">ПРН11</w:t>
            </w:r>
          </w:p>
        </w:tc>
        <w:tc>
          <w:tcPr/>
          <w:p w:rsidR="00000000" w:rsidDel="00000000" w:rsidP="00000000" w:rsidRDefault="00000000" w:rsidRPr="00000000" w14:paraId="000002C0">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C1">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C2">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C3">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C4">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C5">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C6">
            <w:pPr>
              <w:jc w:val="center"/>
              <w:rPr>
                <w:b w:val="1"/>
                <w:sz w:val="16"/>
                <w:szCs w:val="16"/>
              </w:rPr>
            </w:pPr>
            <w:r w:rsidDel="00000000" w:rsidR="00000000" w:rsidRPr="00000000">
              <w:rPr>
                <w:b w:val="1"/>
                <w:sz w:val="16"/>
                <w:szCs w:val="16"/>
                <w:rtl w:val="0"/>
              </w:rPr>
              <w:t xml:space="preserve">+</w:t>
            </w:r>
          </w:p>
        </w:tc>
        <w:tc>
          <w:tcPr>
            <w:gridSpan w:val="2"/>
            <w:tcMar>
              <w:left w:w="0.0" w:type="dxa"/>
              <w:right w:w="0.0" w:type="dxa"/>
            </w:tcMar>
          </w:tcPr>
          <w:p w:rsidR="00000000" w:rsidDel="00000000" w:rsidP="00000000" w:rsidRDefault="00000000" w:rsidRPr="00000000" w14:paraId="000002C7">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C9">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CA">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CB">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CC">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CD">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CE">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CF">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D0">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D1">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D2">
            <w:pPr>
              <w:jc w:val="center"/>
              <w:rPr>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D3">
            <w:pPr>
              <w:rPr>
                <w:b w:val="1"/>
                <w:sz w:val="16"/>
                <w:szCs w:val="16"/>
              </w:rPr>
            </w:pPr>
            <w:r w:rsidDel="00000000" w:rsidR="00000000" w:rsidRPr="00000000">
              <w:rPr>
                <w:b w:val="1"/>
                <w:sz w:val="16"/>
                <w:szCs w:val="16"/>
                <w:rtl w:val="0"/>
              </w:rPr>
              <w:t xml:space="preserve">ПРН12</w:t>
            </w:r>
          </w:p>
        </w:tc>
        <w:tc>
          <w:tcPr/>
          <w:p w:rsidR="00000000" w:rsidDel="00000000" w:rsidP="00000000" w:rsidRDefault="00000000" w:rsidRPr="00000000" w14:paraId="000002D4">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D5">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D6">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D7">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D8">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D9">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DA">
            <w:pPr>
              <w:jc w:val="center"/>
              <w:rPr>
                <w:b w:val="1"/>
                <w:sz w:val="16"/>
                <w:szCs w:val="16"/>
              </w:rPr>
            </w:pPr>
            <w:r w:rsidDel="00000000" w:rsidR="00000000" w:rsidRPr="00000000">
              <w:rPr>
                <w:b w:val="1"/>
                <w:sz w:val="16"/>
                <w:szCs w:val="16"/>
                <w:rtl w:val="0"/>
              </w:rPr>
              <w:t xml:space="preserve">+</w:t>
            </w:r>
          </w:p>
        </w:tc>
        <w:tc>
          <w:tcPr>
            <w:gridSpan w:val="2"/>
            <w:tcMar>
              <w:left w:w="0.0" w:type="dxa"/>
              <w:right w:w="0.0" w:type="dxa"/>
            </w:tcMar>
          </w:tcPr>
          <w:p w:rsidR="00000000" w:rsidDel="00000000" w:rsidP="00000000" w:rsidRDefault="00000000" w:rsidRPr="00000000" w14:paraId="000002DB">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DD">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DE">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DF">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E0">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E1">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E2">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E3">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E4">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E5">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E6">
            <w:pPr>
              <w:jc w:val="center"/>
              <w:rPr>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E7">
            <w:pPr>
              <w:rPr>
                <w:b w:val="1"/>
                <w:sz w:val="16"/>
                <w:szCs w:val="16"/>
              </w:rPr>
            </w:pPr>
            <w:r w:rsidDel="00000000" w:rsidR="00000000" w:rsidRPr="00000000">
              <w:rPr>
                <w:b w:val="1"/>
                <w:sz w:val="16"/>
                <w:szCs w:val="16"/>
                <w:rtl w:val="0"/>
              </w:rPr>
              <w:t xml:space="preserve">ПРН13</w:t>
            </w:r>
          </w:p>
        </w:tc>
        <w:tc>
          <w:tcPr/>
          <w:p w:rsidR="00000000" w:rsidDel="00000000" w:rsidP="00000000" w:rsidRDefault="00000000" w:rsidRPr="00000000" w14:paraId="000002E8">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E9">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EA">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EB">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EC">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ED">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EE">
            <w:pPr>
              <w:jc w:val="center"/>
              <w:rPr>
                <w:b w:val="1"/>
                <w:sz w:val="16"/>
                <w:szCs w:val="16"/>
              </w:rPr>
            </w:pPr>
            <w:r w:rsidDel="00000000" w:rsidR="00000000" w:rsidRPr="00000000">
              <w:rPr>
                <w:rtl w:val="0"/>
              </w:rPr>
            </w:r>
          </w:p>
        </w:tc>
        <w:tc>
          <w:tcPr>
            <w:gridSpan w:val="2"/>
            <w:tcMar>
              <w:left w:w="0.0" w:type="dxa"/>
              <w:right w:w="0.0" w:type="dxa"/>
            </w:tcMar>
          </w:tcPr>
          <w:p w:rsidR="00000000" w:rsidDel="00000000" w:rsidP="00000000" w:rsidRDefault="00000000" w:rsidRPr="00000000" w14:paraId="000002EF">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F1">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F2">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F3">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F4">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F5">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F6">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F7">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F8">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F9">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FA">
            <w:pPr>
              <w:jc w:val="center"/>
              <w:rPr>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FB">
            <w:pPr>
              <w:rPr>
                <w:b w:val="1"/>
                <w:sz w:val="16"/>
                <w:szCs w:val="16"/>
              </w:rPr>
            </w:pPr>
            <w:r w:rsidDel="00000000" w:rsidR="00000000" w:rsidRPr="00000000">
              <w:rPr>
                <w:b w:val="1"/>
                <w:sz w:val="16"/>
                <w:szCs w:val="16"/>
                <w:rtl w:val="0"/>
              </w:rPr>
              <w:t xml:space="preserve">ПРН14</w:t>
            </w:r>
          </w:p>
        </w:tc>
        <w:tc>
          <w:tcPr/>
          <w:p w:rsidR="00000000" w:rsidDel="00000000" w:rsidP="00000000" w:rsidRDefault="00000000" w:rsidRPr="00000000" w14:paraId="000002FC">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2FD">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FE">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2FF">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00">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01">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302">
            <w:pPr>
              <w:jc w:val="center"/>
              <w:rPr>
                <w:b w:val="1"/>
                <w:sz w:val="16"/>
                <w:szCs w:val="16"/>
              </w:rPr>
            </w:pPr>
            <w:r w:rsidDel="00000000" w:rsidR="00000000" w:rsidRPr="00000000">
              <w:rPr>
                <w:b w:val="1"/>
                <w:sz w:val="16"/>
                <w:szCs w:val="16"/>
                <w:rtl w:val="0"/>
              </w:rPr>
              <w:t xml:space="preserve">+</w:t>
            </w:r>
          </w:p>
        </w:tc>
        <w:tc>
          <w:tcPr>
            <w:gridSpan w:val="2"/>
            <w:tcMar>
              <w:left w:w="0.0" w:type="dxa"/>
              <w:right w:w="0.0" w:type="dxa"/>
            </w:tcMar>
          </w:tcPr>
          <w:p w:rsidR="00000000" w:rsidDel="00000000" w:rsidP="00000000" w:rsidRDefault="00000000" w:rsidRPr="00000000" w14:paraId="00000303">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305">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306">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307">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08">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309">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0A">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0B">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30C">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0D">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0E">
            <w:pPr>
              <w:jc w:val="center"/>
              <w:rPr>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30F">
            <w:pPr>
              <w:rPr>
                <w:b w:val="1"/>
                <w:sz w:val="16"/>
                <w:szCs w:val="16"/>
              </w:rPr>
            </w:pPr>
            <w:r w:rsidDel="00000000" w:rsidR="00000000" w:rsidRPr="00000000">
              <w:rPr>
                <w:b w:val="1"/>
                <w:sz w:val="16"/>
                <w:szCs w:val="16"/>
                <w:rtl w:val="0"/>
              </w:rPr>
              <w:t xml:space="preserve">ПРН15</w:t>
            </w:r>
          </w:p>
        </w:tc>
        <w:tc>
          <w:tcPr/>
          <w:p w:rsidR="00000000" w:rsidDel="00000000" w:rsidP="00000000" w:rsidRDefault="00000000" w:rsidRPr="00000000" w14:paraId="00000310">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311">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12">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13">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14">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15">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16">
            <w:pPr>
              <w:jc w:val="center"/>
              <w:rPr>
                <w:b w:val="1"/>
                <w:sz w:val="16"/>
                <w:szCs w:val="16"/>
              </w:rPr>
            </w:pPr>
            <w:r w:rsidDel="00000000" w:rsidR="00000000" w:rsidRPr="00000000">
              <w:rPr>
                <w:rtl w:val="0"/>
              </w:rPr>
            </w:r>
          </w:p>
        </w:tc>
        <w:tc>
          <w:tcPr>
            <w:gridSpan w:val="2"/>
            <w:tcMar>
              <w:left w:w="0.0" w:type="dxa"/>
              <w:right w:w="0.0" w:type="dxa"/>
            </w:tcMar>
          </w:tcPr>
          <w:p w:rsidR="00000000" w:rsidDel="00000000" w:rsidP="00000000" w:rsidRDefault="00000000" w:rsidRPr="00000000" w14:paraId="00000317">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319">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1A">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1B">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1C">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1D">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31E">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1F">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20">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21">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322">
            <w:pPr>
              <w:jc w:val="center"/>
              <w:rPr>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323">
            <w:pPr>
              <w:rPr>
                <w:b w:val="1"/>
                <w:sz w:val="16"/>
                <w:szCs w:val="16"/>
              </w:rPr>
            </w:pPr>
            <w:r w:rsidDel="00000000" w:rsidR="00000000" w:rsidRPr="00000000">
              <w:rPr>
                <w:b w:val="1"/>
                <w:sz w:val="16"/>
                <w:szCs w:val="16"/>
                <w:rtl w:val="0"/>
              </w:rPr>
              <w:t xml:space="preserve">ПРН16</w:t>
            </w:r>
          </w:p>
        </w:tc>
        <w:tc>
          <w:tcPr/>
          <w:p w:rsidR="00000000" w:rsidDel="00000000" w:rsidP="00000000" w:rsidRDefault="00000000" w:rsidRPr="00000000" w14:paraId="00000324">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325">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26">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27">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28">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329">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32A">
            <w:pPr>
              <w:jc w:val="center"/>
              <w:rPr>
                <w:b w:val="1"/>
                <w:sz w:val="16"/>
                <w:szCs w:val="16"/>
              </w:rPr>
            </w:pPr>
            <w:r w:rsidDel="00000000" w:rsidR="00000000" w:rsidRPr="00000000">
              <w:rPr>
                <w:b w:val="1"/>
                <w:sz w:val="16"/>
                <w:szCs w:val="16"/>
                <w:rtl w:val="0"/>
              </w:rPr>
              <w:t xml:space="preserve">+</w:t>
            </w:r>
          </w:p>
        </w:tc>
        <w:tc>
          <w:tcPr>
            <w:gridSpan w:val="2"/>
            <w:tcMar>
              <w:left w:w="0.0" w:type="dxa"/>
              <w:right w:w="0.0" w:type="dxa"/>
            </w:tcMar>
          </w:tcPr>
          <w:p w:rsidR="00000000" w:rsidDel="00000000" w:rsidP="00000000" w:rsidRDefault="00000000" w:rsidRPr="00000000" w14:paraId="0000032B">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32D">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32E">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2F">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30">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331">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32">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33">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34">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35">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336">
            <w:pPr>
              <w:jc w:val="center"/>
              <w:rPr>
                <w:b w:val="1"/>
                <w:sz w:val="16"/>
                <w:szCs w:val="16"/>
              </w:rPr>
            </w:pPr>
            <w:r w:rsidDel="00000000" w:rsidR="00000000" w:rsidRPr="00000000">
              <w:rPr>
                <w:b w:val="1"/>
                <w:sz w:val="16"/>
                <w:szCs w:val="16"/>
                <w:rtl w:val="0"/>
              </w:rPr>
              <w:t xml:space="preserve">+</w:t>
            </w:r>
          </w:p>
        </w:tc>
      </w:tr>
      <w:tr>
        <w:trPr>
          <w:cantSplit w:val="0"/>
          <w:tblHeader w:val="0"/>
        </w:trPr>
        <w:tc>
          <w:tcPr/>
          <w:p w:rsidR="00000000" w:rsidDel="00000000" w:rsidP="00000000" w:rsidRDefault="00000000" w:rsidRPr="00000000" w14:paraId="00000337">
            <w:pPr>
              <w:rPr>
                <w:b w:val="1"/>
                <w:sz w:val="16"/>
                <w:szCs w:val="16"/>
              </w:rPr>
            </w:pPr>
            <w:r w:rsidDel="00000000" w:rsidR="00000000" w:rsidRPr="00000000">
              <w:rPr>
                <w:b w:val="1"/>
                <w:sz w:val="16"/>
                <w:szCs w:val="16"/>
                <w:rtl w:val="0"/>
              </w:rPr>
              <w:t xml:space="preserve">ПРН17</w:t>
            </w:r>
          </w:p>
        </w:tc>
        <w:tc>
          <w:tcPr/>
          <w:p w:rsidR="00000000" w:rsidDel="00000000" w:rsidP="00000000" w:rsidRDefault="00000000" w:rsidRPr="00000000" w14:paraId="00000338">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339">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3A">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3B">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3C">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3D">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33E">
            <w:pPr>
              <w:jc w:val="center"/>
              <w:rPr>
                <w:b w:val="1"/>
                <w:sz w:val="16"/>
                <w:szCs w:val="16"/>
              </w:rPr>
            </w:pPr>
            <w:r w:rsidDel="00000000" w:rsidR="00000000" w:rsidRPr="00000000">
              <w:rPr>
                <w:b w:val="1"/>
                <w:sz w:val="16"/>
                <w:szCs w:val="16"/>
                <w:rtl w:val="0"/>
              </w:rPr>
              <w:t xml:space="preserve">+</w:t>
            </w:r>
          </w:p>
        </w:tc>
        <w:tc>
          <w:tcPr>
            <w:gridSpan w:val="2"/>
            <w:tcMar>
              <w:left w:w="0.0" w:type="dxa"/>
              <w:right w:w="0.0" w:type="dxa"/>
            </w:tcMar>
          </w:tcPr>
          <w:p w:rsidR="00000000" w:rsidDel="00000000" w:rsidP="00000000" w:rsidRDefault="00000000" w:rsidRPr="00000000" w14:paraId="0000033F">
            <w:pPr>
              <w:jc w:val="center"/>
              <w:rPr>
                <w:b w:val="1"/>
                <w:sz w:val="16"/>
                <w:szCs w:val="16"/>
                <w:highlight w:val="yellow"/>
              </w:rPr>
            </w:pPr>
            <w:r w:rsidDel="00000000" w:rsidR="00000000" w:rsidRPr="00000000">
              <w:rPr>
                <w:rtl w:val="0"/>
              </w:rPr>
            </w:r>
          </w:p>
        </w:tc>
        <w:tc>
          <w:tcPr>
            <w:tcMar>
              <w:left w:w="0.0" w:type="dxa"/>
              <w:right w:w="0.0" w:type="dxa"/>
            </w:tcMar>
          </w:tcPr>
          <w:p w:rsidR="00000000" w:rsidDel="00000000" w:rsidP="00000000" w:rsidRDefault="00000000" w:rsidRPr="00000000" w14:paraId="00000341">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42">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43">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44">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45">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46">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47">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48">
            <w:pPr>
              <w:jc w:val="center"/>
              <w:rPr>
                <w:b w:val="1"/>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349">
            <w:pPr>
              <w:jc w:val="center"/>
              <w:rPr>
                <w:b w:val="1"/>
                <w:sz w:val="16"/>
                <w:szCs w:val="16"/>
              </w:rPr>
            </w:pPr>
            <w:r w:rsidDel="00000000" w:rsidR="00000000" w:rsidRPr="00000000">
              <w:rPr>
                <w:b w:val="1"/>
                <w:sz w:val="16"/>
                <w:szCs w:val="16"/>
                <w:rtl w:val="0"/>
              </w:rPr>
              <w:t xml:space="preserve">+</w:t>
            </w:r>
          </w:p>
        </w:tc>
        <w:tc>
          <w:tcPr>
            <w:tcMar>
              <w:left w:w="0.0" w:type="dxa"/>
              <w:right w:w="0.0" w:type="dxa"/>
            </w:tcMar>
          </w:tcPr>
          <w:p w:rsidR="00000000" w:rsidDel="00000000" w:rsidP="00000000" w:rsidRDefault="00000000" w:rsidRPr="00000000" w14:paraId="0000034A">
            <w:pPr>
              <w:jc w:val="center"/>
              <w:rPr>
                <w:b w:val="1"/>
                <w:sz w:val="16"/>
                <w:szCs w:val="16"/>
              </w:rPr>
            </w:pPr>
            <w:r w:rsidDel="00000000" w:rsidR="00000000" w:rsidRPr="00000000">
              <w:rPr>
                <w:b w:val="1"/>
                <w:sz w:val="16"/>
                <w:szCs w:val="16"/>
                <w:rtl w:val="0"/>
              </w:rPr>
              <w:t xml:space="preserve">+</w:t>
            </w:r>
          </w:p>
        </w:tc>
      </w:tr>
    </w:tbl>
    <w:p w:rsidR="00000000" w:rsidDel="00000000" w:rsidP="00000000" w:rsidRDefault="00000000" w:rsidRPr="00000000" w14:paraId="0000034B">
      <w:pPr>
        <w:jc w:val="center"/>
        <w:rPr>
          <w:b w:val="1"/>
          <w:sz w:val="28"/>
          <w:szCs w:val="28"/>
        </w:rPr>
      </w:pPr>
      <w:r w:rsidDel="00000000" w:rsidR="00000000" w:rsidRPr="00000000">
        <w:rPr>
          <w:rtl w:val="0"/>
        </w:rPr>
      </w:r>
    </w:p>
    <w:p w:rsidR="00000000" w:rsidDel="00000000" w:rsidP="00000000" w:rsidRDefault="00000000" w:rsidRPr="00000000" w14:paraId="0000034C">
      <w:pPr>
        <w:jc w:val="center"/>
        <w:rPr>
          <w:b w:val="1"/>
          <w:sz w:val="28"/>
          <w:szCs w:val="28"/>
        </w:rPr>
      </w:pPr>
      <w:r w:rsidDel="00000000" w:rsidR="00000000" w:rsidRPr="00000000">
        <w:rPr>
          <w:rtl w:val="0"/>
        </w:rPr>
      </w:r>
    </w:p>
    <w:p w:rsidR="00000000" w:rsidDel="00000000" w:rsidP="00000000" w:rsidRDefault="00000000" w:rsidRPr="00000000" w14:paraId="0000034D">
      <w:pPr>
        <w:jc w:val="center"/>
        <w:rPr>
          <w:b w:val="1"/>
          <w:sz w:val="28"/>
          <w:szCs w:val="28"/>
        </w:rPr>
      </w:pPr>
      <w:r w:rsidDel="00000000" w:rsidR="00000000" w:rsidRPr="00000000">
        <w:rPr>
          <w:b w:val="1"/>
          <w:sz w:val="28"/>
          <w:szCs w:val="28"/>
          <w:rtl w:val="0"/>
        </w:rPr>
        <w:t xml:space="preserve">5. МАТРИЦЯ ВІДПОВІДНОСТІ ПРОГРАМНИХ КОМПЕТЕНТНОСТЕЙ КОМПОНЕНТАМ ОСВІТНЬО-НАУКОВОЇ ПРОГРАМИ</w:t>
      </w:r>
    </w:p>
    <w:p w:rsidR="00000000" w:rsidDel="00000000" w:rsidP="00000000" w:rsidRDefault="00000000" w:rsidRPr="00000000" w14:paraId="0000034E">
      <w:pPr>
        <w:rPr>
          <w:b w:val="1"/>
        </w:rPr>
      </w:pPr>
      <w:r w:rsidDel="00000000" w:rsidR="00000000" w:rsidRPr="00000000">
        <w:rPr>
          <w:rtl w:val="0"/>
        </w:rPr>
      </w:r>
    </w:p>
    <w:tbl>
      <w:tblPr>
        <w:tblStyle w:val="Table5"/>
        <w:tblW w:w="7153.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
        <w:gridCol w:w="877"/>
        <w:gridCol w:w="877"/>
        <w:gridCol w:w="877"/>
        <w:gridCol w:w="913"/>
        <w:gridCol w:w="877"/>
        <w:gridCol w:w="877"/>
        <w:gridCol w:w="877"/>
        <w:tblGridChange w:id="0">
          <w:tblGrid>
            <w:gridCol w:w="978"/>
            <w:gridCol w:w="877"/>
            <w:gridCol w:w="877"/>
            <w:gridCol w:w="877"/>
            <w:gridCol w:w="913"/>
            <w:gridCol w:w="877"/>
            <w:gridCol w:w="877"/>
            <w:gridCol w:w="877"/>
          </w:tblGrid>
        </w:tblGridChange>
      </w:tblGrid>
      <w:tr>
        <w:trPr>
          <w:cantSplit w:val="0"/>
          <w:trHeight w:val="371" w:hRule="atLeast"/>
          <w:tblHeader w:val="0"/>
        </w:trPr>
        <w:tc>
          <w:tcPr>
            <w:shd w:fill="auto" w:val="clear"/>
          </w:tcPr>
          <w:p w:rsidR="00000000" w:rsidDel="00000000" w:rsidP="00000000" w:rsidRDefault="00000000" w:rsidRPr="00000000" w14:paraId="0000034F">
            <w:pPr>
              <w:rPr/>
            </w:pPr>
            <w:r w:rsidDel="00000000" w:rsidR="00000000" w:rsidRPr="00000000">
              <w:rPr>
                <w:rtl w:val="0"/>
              </w:rPr>
            </w:r>
          </w:p>
        </w:tc>
        <w:tc>
          <w:tcPr>
            <w:shd w:fill="auto" w:val="clear"/>
          </w:tcPr>
          <w:p w:rsidR="00000000" w:rsidDel="00000000" w:rsidP="00000000" w:rsidRDefault="00000000" w:rsidRPr="00000000" w14:paraId="00000350">
            <w:pPr>
              <w:jc w:val="center"/>
              <w:rPr>
                <w:sz w:val="22"/>
                <w:szCs w:val="22"/>
              </w:rPr>
            </w:pPr>
            <w:r w:rsidDel="00000000" w:rsidR="00000000" w:rsidRPr="00000000">
              <w:rPr>
                <w:sz w:val="22"/>
                <w:szCs w:val="22"/>
                <w:rtl w:val="0"/>
              </w:rPr>
              <w:t xml:space="preserve">ОК.01</w:t>
            </w:r>
          </w:p>
        </w:tc>
        <w:tc>
          <w:tcPr>
            <w:shd w:fill="auto" w:val="clear"/>
          </w:tcPr>
          <w:p w:rsidR="00000000" w:rsidDel="00000000" w:rsidP="00000000" w:rsidRDefault="00000000" w:rsidRPr="00000000" w14:paraId="00000351">
            <w:pPr>
              <w:jc w:val="center"/>
              <w:rPr>
                <w:sz w:val="22"/>
                <w:szCs w:val="22"/>
              </w:rPr>
            </w:pPr>
            <w:r w:rsidDel="00000000" w:rsidR="00000000" w:rsidRPr="00000000">
              <w:rPr>
                <w:sz w:val="22"/>
                <w:szCs w:val="22"/>
                <w:rtl w:val="0"/>
              </w:rPr>
              <w:t xml:space="preserve">ОК.02</w:t>
            </w:r>
          </w:p>
        </w:tc>
        <w:tc>
          <w:tcPr>
            <w:shd w:fill="auto" w:val="clear"/>
          </w:tcPr>
          <w:p w:rsidR="00000000" w:rsidDel="00000000" w:rsidP="00000000" w:rsidRDefault="00000000" w:rsidRPr="00000000" w14:paraId="00000352">
            <w:pPr>
              <w:jc w:val="center"/>
              <w:rPr>
                <w:sz w:val="22"/>
                <w:szCs w:val="22"/>
              </w:rPr>
            </w:pPr>
            <w:r w:rsidDel="00000000" w:rsidR="00000000" w:rsidRPr="00000000">
              <w:rPr>
                <w:sz w:val="22"/>
                <w:szCs w:val="22"/>
                <w:rtl w:val="0"/>
              </w:rPr>
              <w:t xml:space="preserve">ОК.03</w:t>
            </w:r>
          </w:p>
        </w:tc>
        <w:tc>
          <w:tcPr>
            <w:shd w:fill="auto" w:val="clear"/>
          </w:tcPr>
          <w:p w:rsidR="00000000" w:rsidDel="00000000" w:rsidP="00000000" w:rsidRDefault="00000000" w:rsidRPr="00000000" w14:paraId="00000353">
            <w:pPr>
              <w:jc w:val="center"/>
              <w:rPr>
                <w:sz w:val="22"/>
                <w:szCs w:val="22"/>
              </w:rPr>
            </w:pPr>
            <w:r w:rsidDel="00000000" w:rsidR="00000000" w:rsidRPr="00000000">
              <w:rPr>
                <w:sz w:val="22"/>
                <w:szCs w:val="22"/>
                <w:rtl w:val="0"/>
              </w:rPr>
              <w:t xml:space="preserve">ОК.04</w:t>
            </w:r>
          </w:p>
        </w:tc>
        <w:tc>
          <w:tcPr>
            <w:shd w:fill="auto" w:val="clear"/>
          </w:tcPr>
          <w:p w:rsidR="00000000" w:rsidDel="00000000" w:rsidP="00000000" w:rsidRDefault="00000000" w:rsidRPr="00000000" w14:paraId="00000354">
            <w:pPr>
              <w:jc w:val="center"/>
              <w:rPr>
                <w:sz w:val="22"/>
                <w:szCs w:val="22"/>
              </w:rPr>
            </w:pPr>
            <w:r w:rsidDel="00000000" w:rsidR="00000000" w:rsidRPr="00000000">
              <w:rPr>
                <w:sz w:val="22"/>
                <w:szCs w:val="22"/>
                <w:rtl w:val="0"/>
              </w:rPr>
              <w:t xml:space="preserve">ОК.05</w:t>
            </w:r>
          </w:p>
        </w:tc>
        <w:tc>
          <w:tcPr/>
          <w:p w:rsidR="00000000" w:rsidDel="00000000" w:rsidP="00000000" w:rsidRDefault="00000000" w:rsidRPr="00000000" w14:paraId="00000355">
            <w:pPr>
              <w:jc w:val="center"/>
              <w:rPr>
                <w:sz w:val="22"/>
                <w:szCs w:val="22"/>
              </w:rPr>
            </w:pPr>
            <w:r w:rsidDel="00000000" w:rsidR="00000000" w:rsidRPr="00000000">
              <w:rPr>
                <w:sz w:val="22"/>
                <w:szCs w:val="22"/>
                <w:rtl w:val="0"/>
              </w:rPr>
              <w:t xml:space="preserve">ОК.06</w:t>
            </w:r>
          </w:p>
        </w:tc>
        <w:tc>
          <w:tcPr/>
          <w:p w:rsidR="00000000" w:rsidDel="00000000" w:rsidP="00000000" w:rsidRDefault="00000000" w:rsidRPr="00000000" w14:paraId="00000356">
            <w:pPr>
              <w:jc w:val="center"/>
              <w:rPr>
                <w:sz w:val="22"/>
                <w:szCs w:val="22"/>
              </w:rPr>
            </w:pPr>
            <w:r w:rsidDel="00000000" w:rsidR="00000000" w:rsidRPr="00000000">
              <w:rPr>
                <w:sz w:val="22"/>
                <w:szCs w:val="22"/>
                <w:rtl w:val="0"/>
              </w:rPr>
              <w:t xml:space="preserve">ОК.07</w:t>
            </w:r>
          </w:p>
        </w:tc>
      </w:tr>
      <w:tr>
        <w:trPr>
          <w:cantSplit w:val="0"/>
          <w:tblHeader w:val="0"/>
        </w:trPr>
        <w:tc>
          <w:tcPr>
            <w:shd w:fill="auto" w:val="clear"/>
          </w:tcPr>
          <w:p w:rsidR="00000000" w:rsidDel="00000000" w:rsidP="00000000" w:rsidRDefault="00000000" w:rsidRPr="00000000" w14:paraId="00000357">
            <w:pPr>
              <w:pBdr>
                <w:top w:space="0" w:sz="0" w:val="nil"/>
                <w:left w:space="0" w:sz="0" w:val="nil"/>
                <w:bottom w:space="0" w:sz="0" w:val="nil"/>
                <w:right w:space="0" w:sz="0" w:val="nil"/>
                <w:between w:space="0" w:sz="0" w:val="nil"/>
              </w:pBdr>
              <w:tabs>
                <w:tab w:val="left" w:leader="none" w:pos="495"/>
                <w:tab w:val="left" w:leader="none" w:pos="920"/>
              </w:tabs>
              <w:rPr>
                <w:sz w:val="22"/>
                <w:szCs w:val="22"/>
              </w:rPr>
            </w:pPr>
            <w:r w:rsidDel="00000000" w:rsidR="00000000" w:rsidRPr="00000000">
              <w:rPr>
                <w:sz w:val="22"/>
                <w:szCs w:val="22"/>
                <w:rtl w:val="0"/>
              </w:rPr>
              <w:t xml:space="preserve">ЗK01 </w:t>
            </w:r>
          </w:p>
        </w:tc>
        <w:tc>
          <w:tcPr>
            <w:shd w:fill="auto" w:val="clear"/>
          </w:tcPr>
          <w:p w:rsidR="00000000" w:rsidDel="00000000" w:rsidP="00000000" w:rsidRDefault="00000000" w:rsidRPr="00000000" w14:paraId="00000358">
            <w:pPr>
              <w:jc w:val="center"/>
              <w:rPr>
                <w:b w:val="1"/>
              </w:rPr>
            </w:pPr>
            <w:r w:rsidDel="00000000" w:rsidR="00000000" w:rsidRPr="00000000">
              <w:rPr>
                <w:rtl w:val="0"/>
              </w:rPr>
            </w:r>
          </w:p>
        </w:tc>
        <w:tc>
          <w:tcPr>
            <w:shd w:fill="auto" w:val="clear"/>
          </w:tcPr>
          <w:p w:rsidR="00000000" w:rsidDel="00000000" w:rsidP="00000000" w:rsidRDefault="00000000" w:rsidRPr="00000000" w14:paraId="00000359">
            <w:pPr>
              <w:jc w:val="center"/>
              <w:rPr>
                <w:b w:val="1"/>
              </w:rPr>
            </w:pPr>
            <w:r w:rsidDel="00000000" w:rsidR="00000000" w:rsidRPr="00000000">
              <w:rPr>
                <w:b w:val="1"/>
                <w:rtl w:val="0"/>
              </w:rPr>
              <w:t xml:space="preserve">+</w:t>
            </w:r>
          </w:p>
        </w:tc>
        <w:tc>
          <w:tcPr>
            <w:shd w:fill="auto" w:val="clear"/>
          </w:tcPr>
          <w:p w:rsidR="00000000" w:rsidDel="00000000" w:rsidP="00000000" w:rsidRDefault="00000000" w:rsidRPr="00000000" w14:paraId="0000035A">
            <w:pPr>
              <w:jc w:val="center"/>
              <w:rPr>
                <w:b w:val="1"/>
              </w:rPr>
            </w:pPr>
            <w:r w:rsidDel="00000000" w:rsidR="00000000" w:rsidRPr="00000000">
              <w:rPr>
                <w:rtl w:val="0"/>
              </w:rPr>
            </w:r>
          </w:p>
        </w:tc>
        <w:tc>
          <w:tcPr>
            <w:shd w:fill="auto" w:val="clear"/>
          </w:tcPr>
          <w:p w:rsidR="00000000" w:rsidDel="00000000" w:rsidP="00000000" w:rsidRDefault="00000000" w:rsidRPr="00000000" w14:paraId="0000035B">
            <w:pPr>
              <w:jc w:val="center"/>
              <w:rPr>
                <w:b w:val="1"/>
              </w:rPr>
            </w:pPr>
            <w:r w:rsidDel="00000000" w:rsidR="00000000" w:rsidRPr="00000000">
              <w:rPr>
                <w:rtl w:val="0"/>
              </w:rPr>
            </w:r>
          </w:p>
        </w:tc>
        <w:tc>
          <w:tcPr>
            <w:shd w:fill="auto" w:val="clear"/>
          </w:tcPr>
          <w:p w:rsidR="00000000" w:rsidDel="00000000" w:rsidP="00000000" w:rsidRDefault="00000000" w:rsidRPr="00000000" w14:paraId="0000035C">
            <w:pPr>
              <w:jc w:val="center"/>
              <w:rPr>
                <w:b w:val="1"/>
              </w:rPr>
            </w:pPr>
            <w:r w:rsidDel="00000000" w:rsidR="00000000" w:rsidRPr="00000000">
              <w:rPr>
                <w:rtl w:val="0"/>
              </w:rPr>
            </w:r>
          </w:p>
        </w:tc>
        <w:tc>
          <w:tcPr/>
          <w:p w:rsidR="00000000" w:rsidDel="00000000" w:rsidP="00000000" w:rsidRDefault="00000000" w:rsidRPr="00000000" w14:paraId="0000035D">
            <w:pPr>
              <w:jc w:val="center"/>
              <w:rPr>
                <w:b w:val="1"/>
              </w:rPr>
            </w:pPr>
            <w:r w:rsidDel="00000000" w:rsidR="00000000" w:rsidRPr="00000000">
              <w:rPr>
                <w:rtl w:val="0"/>
              </w:rPr>
            </w:r>
          </w:p>
        </w:tc>
        <w:tc>
          <w:tcPr/>
          <w:p w:rsidR="00000000" w:rsidDel="00000000" w:rsidP="00000000" w:rsidRDefault="00000000" w:rsidRPr="00000000" w14:paraId="0000035E">
            <w:pPr>
              <w:jc w:val="center"/>
              <w:rPr>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5F">
            <w:pPr>
              <w:pBdr>
                <w:top w:space="0" w:sz="0" w:val="nil"/>
                <w:left w:space="0" w:sz="0" w:val="nil"/>
                <w:bottom w:space="0" w:sz="0" w:val="nil"/>
                <w:right w:space="0" w:sz="0" w:val="nil"/>
                <w:between w:space="0" w:sz="0" w:val="nil"/>
              </w:pBdr>
              <w:tabs>
                <w:tab w:val="left" w:leader="none" w:pos="495"/>
                <w:tab w:val="left" w:leader="none" w:pos="920"/>
              </w:tabs>
              <w:rPr>
                <w:sz w:val="22"/>
                <w:szCs w:val="22"/>
              </w:rPr>
            </w:pPr>
            <w:r w:rsidDel="00000000" w:rsidR="00000000" w:rsidRPr="00000000">
              <w:rPr>
                <w:sz w:val="22"/>
                <w:szCs w:val="22"/>
                <w:rtl w:val="0"/>
              </w:rPr>
              <w:t xml:space="preserve">ЗK02</w:t>
            </w:r>
          </w:p>
        </w:tc>
        <w:tc>
          <w:tcPr>
            <w:shd w:fill="auto" w:val="clear"/>
          </w:tcPr>
          <w:p w:rsidR="00000000" w:rsidDel="00000000" w:rsidP="00000000" w:rsidRDefault="00000000" w:rsidRPr="00000000" w14:paraId="00000360">
            <w:pPr>
              <w:jc w:val="center"/>
              <w:rPr>
                <w:b w:val="1"/>
              </w:rPr>
            </w:pPr>
            <w:r w:rsidDel="00000000" w:rsidR="00000000" w:rsidRPr="00000000">
              <w:rPr>
                <w:rtl w:val="0"/>
              </w:rPr>
            </w:r>
          </w:p>
        </w:tc>
        <w:tc>
          <w:tcPr>
            <w:shd w:fill="auto" w:val="clear"/>
          </w:tcPr>
          <w:p w:rsidR="00000000" w:rsidDel="00000000" w:rsidP="00000000" w:rsidRDefault="00000000" w:rsidRPr="00000000" w14:paraId="00000361">
            <w:pPr>
              <w:jc w:val="center"/>
              <w:rPr>
                <w:b w:val="1"/>
              </w:rPr>
            </w:pPr>
            <w:r w:rsidDel="00000000" w:rsidR="00000000" w:rsidRPr="00000000">
              <w:rPr>
                <w:b w:val="1"/>
                <w:rtl w:val="0"/>
              </w:rPr>
              <w:t xml:space="preserve">+</w:t>
            </w:r>
          </w:p>
        </w:tc>
        <w:tc>
          <w:tcPr>
            <w:shd w:fill="auto" w:val="clear"/>
          </w:tcPr>
          <w:p w:rsidR="00000000" w:rsidDel="00000000" w:rsidP="00000000" w:rsidRDefault="00000000" w:rsidRPr="00000000" w14:paraId="00000362">
            <w:pPr>
              <w:jc w:val="center"/>
              <w:rPr>
                <w:b w:val="1"/>
              </w:rPr>
            </w:pPr>
            <w:r w:rsidDel="00000000" w:rsidR="00000000" w:rsidRPr="00000000">
              <w:rPr>
                <w:rtl w:val="0"/>
              </w:rPr>
            </w:r>
          </w:p>
        </w:tc>
        <w:tc>
          <w:tcPr>
            <w:shd w:fill="auto" w:val="clear"/>
          </w:tcPr>
          <w:p w:rsidR="00000000" w:rsidDel="00000000" w:rsidP="00000000" w:rsidRDefault="00000000" w:rsidRPr="00000000" w14:paraId="00000363">
            <w:pPr>
              <w:jc w:val="center"/>
              <w:rPr>
                <w:b w:val="1"/>
              </w:rPr>
            </w:pPr>
            <w:r w:rsidDel="00000000" w:rsidR="00000000" w:rsidRPr="00000000">
              <w:rPr>
                <w:rtl w:val="0"/>
              </w:rPr>
            </w:r>
          </w:p>
        </w:tc>
        <w:tc>
          <w:tcPr>
            <w:shd w:fill="auto" w:val="clear"/>
          </w:tcPr>
          <w:p w:rsidR="00000000" w:rsidDel="00000000" w:rsidP="00000000" w:rsidRDefault="00000000" w:rsidRPr="00000000" w14:paraId="00000364">
            <w:pPr>
              <w:jc w:val="center"/>
              <w:rPr>
                <w:b w:val="1"/>
              </w:rPr>
            </w:pPr>
            <w:r w:rsidDel="00000000" w:rsidR="00000000" w:rsidRPr="00000000">
              <w:rPr>
                <w:rtl w:val="0"/>
              </w:rPr>
            </w:r>
          </w:p>
        </w:tc>
        <w:tc>
          <w:tcPr/>
          <w:p w:rsidR="00000000" w:rsidDel="00000000" w:rsidP="00000000" w:rsidRDefault="00000000" w:rsidRPr="00000000" w14:paraId="00000365">
            <w:pPr>
              <w:jc w:val="center"/>
              <w:rPr>
                <w:b w:val="1"/>
              </w:rPr>
            </w:pPr>
            <w:r w:rsidDel="00000000" w:rsidR="00000000" w:rsidRPr="00000000">
              <w:rPr>
                <w:rtl w:val="0"/>
              </w:rPr>
            </w:r>
          </w:p>
        </w:tc>
        <w:tc>
          <w:tcPr/>
          <w:p w:rsidR="00000000" w:rsidDel="00000000" w:rsidP="00000000" w:rsidRDefault="00000000" w:rsidRPr="00000000" w14:paraId="00000366">
            <w:pPr>
              <w:jc w:val="center"/>
              <w:rPr>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67">
            <w:pPr>
              <w:pBdr>
                <w:top w:space="0" w:sz="0" w:val="nil"/>
                <w:left w:space="0" w:sz="0" w:val="nil"/>
                <w:bottom w:space="0" w:sz="0" w:val="nil"/>
                <w:right w:space="0" w:sz="0" w:val="nil"/>
                <w:between w:space="0" w:sz="0" w:val="nil"/>
              </w:pBdr>
              <w:tabs>
                <w:tab w:val="left" w:leader="none" w:pos="495"/>
                <w:tab w:val="left" w:leader="none" w:pos="920"/>
              </w:tabs>
              <w:rPr>
                <w:sz w:val="22"/>
                <w:szCs w:val="22"/>
              </w:rPr>
            </w:pPr>
            <w:r w:rsidDel="00000000" w:rsidR="00000000" w:rsidRPr="00000000">
              <w:rPr>
                <w:sz w:val="22"/>
                <w:szCs w:val="22"/>
                <w:rtl w:val="0"/>
              </w:rPr>
              <w:t xml:space="preserve">ЗК03</w:t>
            </w:r>
          </w:p>
        </w:tc>
        <w:tc>
          <w:tcPr>
            <w:shd w:fill="auto" w:val="clear"/>
          </w:tcPr>
          <w:p w:rsidR="00000000" w:rsidDel="00000000" w:rsidP="00000000" w:rsidRDefault="00000000" w:rsidRPr="00000000" w14:paraId="00000368">
            <w:pPr>
              <w:jc w:val="center"/>
              <w:rPr>
                <w:b w:val="1"/>
              </w:rPr>
            </w:pPr>
            <w:r w:rsidDel="00000000" w:rsidR="00000000" w:rsidRPr="00000000">
              <w:rPr>
                <w:b w:val="1"/>
                <w:rtl w:val="0"/>
              </w:rPr>
              <w:t xml:space="preserve">+</w:t>
            </w:r>
          </w:p>
        </w:tc>
        <w:tc>
          <w:tcPr>
            <w:shd w:fill="auto" w:val="clear"/>
          </w:tcPr>
          <w:p w:rsidR="00000000" w:rsidDel="00000000" w:rsidP="00000000" w:rsidRDefault="00000000" w:rsidRPr="00000000" w14:paraId="00000369">
            <w:pPr>
              <w:jc w:val="center"/>
              <w:rPr>
                <w:b w:val="1"/>
              </w:rPr>
            </w:pPr>
            <w:r w:rsidDel="00000000" w:rsidR="00000000" w:rsidRPr="00000000">
              <w:rPr>
                <w:b w:val="1"/>
                <w:rtl w:val="0"/>
              </w:rPr>
              <w:t xml:space="preserve">+</w:t>
            </w:r>
          </w:p>
        </w:tc>
        <w:tc>
          <w:tcPr>
            <w:shd w:fill="auto" w:val="clear"/>
          </w:tcPr>
          <w:p w:rsidR="00000000" w:rsidDel="00000000" w:rsidP="00000000" w:rsidRDefault="00000000" w:rsidRPr="00000000" w14:paraId="0000036A">
            <w:pPr>
              <w:jc w:val="center"/>
              <w:rPr>
                <w:b w:val="1"/>
              </w:rPr>
            </w:pPr>
            <w:r w:rsidDel="00000000" w:rsidR="00000000" w:rsidRPr="00000000">
              <w:rPr>
                <w:rtl w:val="0"/>
              </w:rPr>
            </w:r>
          </w:p>
        </w:tc>
        <w:tc>
          <w:tcPr>
            <w:shd w:fill="auto" w:val="clear"/>
          </w:tcPr>
          <w:p w:rsidR="00000000" w:rsidDel="00000000" w:rsidP="00000000" w:rsidRDefault="00000000" w:rsidRPr="00000000" w14:paraId="0000036B">
            <w:pPr>
              <w:jc w:val="center"/>
              <w:rPr>
                <w:b w:val="1"/>
              </w:rPr>
            </w:pPr>
            <w:r w:rsidDel="00000000" w:rsidR="00000000" w:rsidRPr="00000000">
              <w:rPr>
                <w:rtl w:val="0"/>
              </w:rPr>
            </w:r>
          </w:p>
        </w:tc>
        <w:tc>
          <w:tcPr>
            <w:shd w:fill="auto" w:val="clear"/>
          </w:tcPr>
          <w:p w:rsidR="00000000" w:rsidDel="00000000" w:rsidP="00000000" w:rsidRDefault="00000000" w:rsidRPr="00000000" w14:paraId="0000036C">
            <w:pPr>
              <w:jc w:val="center"/>
              <w:rPr>
                <w:b w:val="1"/>
              </w:rPr>
            </w:pPr>
            <w:r w:rsidDel="00000000" w:rsidR="00000000" w:rsidRPr="00000000">
              <w:rPr>
                <w:rtl w:val="0"/>
              </w:rPr>
            </w:r>
          </w:p>
        </w:tc>
        <w:tc>
          <w:tcPr/>
          <w:p w:rsidR="00000000" w:rsidDel="00000000" w:rsidP="00000000" w:rsidRDefault="00000000" w:rsidRPr="00000000" w14:paraId="0000036D">
            <w:pPr>
              <w:jc w:val="center"/>
              <w:rPr>
                <w:b w:val="1"/>
              </w:rPr>
            </w:pPr>
            <w:r w:rsidDel="00000000" w:rsidR="00000000" w:rsidRPr="00000000">
              <w:rPr>
                <w:rtl w:val="0"/>
              </w:rPr>
            </w:r>
          </w:p>
        </w:tc>
        <w:tc>
          <w:tcPr/>
          <w:p w:rsidR="00000000" w:rsidDel="00000000" w:rsidP="00000000" w:rsidRDefault="00000000" w:rsidRPr="00000000" w14:paraId="0000036E">
            <w:pPr>
              <w:jc w:val="center"/>
              <w:rPr>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6F">
            <w:pPr>
              <w:rPr>
                <w:sz w:val="22"/>
                <w:szCs w:val="22"/>
              </w:rPr>
            </w:pPr>
            <w:r w:rsidDel="00000000" w:rsidR="00000000" w:rsidRPr="00000000">
              <w:rPr>
                <w:sz w:val="22"/>
                <w:szCs w:val="22"/>
                <w:rtl w:val="0"/>
              </w:rPr>
              <w:t xml:space="preserve">ЗК04</w:t>
            </w:r>
          </w:p>
        </w:tc>
        <w:tc>
          <w:tcPr>
            <w:shd w:fill="auto" w:val="clear"/>
          </w:tcPr>
          <w:p w:rsidR="00000000" w:rsidDel="00000000" w:rsidP="00000000" w:rsidRDefault="00000000" w:rsidRPr="00000000" w14:paraId="00000370">
            <w:pPr>
              <w:jc w:val="center"/>
              <w:rPr>
                <w:b w:val="1"/>
              </w:rPr>
            </w:pPr>
            <w:r w:rsidDel="00000000" w:rsidR="00000000" w:rsidRPr="00000000">
              <w:rPr>
                <w:b w:val="1"/>
                <w:rtl w:val="0"/>
              </w:rPr>
              <w:t xml:space="preserve">+</w:t>
            </w:r>
          </w:p>
        </w:tc>
        <w:tc>
          <w:tcPr>
            <w:shd w:fill="auto" w:val="clear"/>
          </w:tcPr>
          <w:p w:rsidR="00000000" w:rsidDel="00000000" w:rsidP="00000000" w:rsidRDefault="00000000" w:rsidRPr="00000000" w14:paraId="00000371">
            <w:pPr>
              <w:jc w:val="center"/>
              <w:rPr>
                <w:b w:val="1"/>
              </w:rPr>
            </w:pPr>
            <w:r w:rsidDel="00000000" w:rsidR="00000000" w:rsidRPr="00000000">
              <w:rPr>
                <w:b w:val="1"/>
                <w:rtl w:val="0"/>
              </w:rPr>
              <w:t xml:space="preserve">+</w:t>
            </w:r>
          </w:p>
        </w:tc>
        <w:tc>
          <w:tcPr>
            <w:shd w:fill="auto" w:val="clear"/>
          </w:tcPr>
          <w:p w:rsidR="00000000" w:rsidDel="00000000" w:rsidP="00000000" w:rsidRDefault="00000000" w:rsidRPr="00000000" w14:paraId="00000372">
            <w:pPr>
              <w:jc w:val="center"/>
              <w:rPr>
                <w:b w:val="1"/>
              </w:rPr>
            </w:pPr>
            <w:r w:rsidDel="00000000" w:rsidR="00000000" w:rsidRPr="00000000">
              <w:rPr>
                <w:rtl w:val="0"/>
              </w:rPr>
            </w:r>
          </w:p>
        </w:tc>
        <w:tc>
          <w:tcPr>
            <w:shd w:fill="auto" w:val="clear"/>
          </w:tcPr>
          <w:p w:rsidR="00000000" w:rsidDel="00000000" w:rsidP="00000000" w:rsidRDefault="00000000" w:rsidRPr="00000000" w14:paraId="00000373">
            <w:pPr>
              <w:jc w:val="center"/>
              <w:rPr>
                <w:b w:val="1"/>
              </w:rPr>
            </w:pPr>
            <w:r w:rsidDel="00000000" w:rsidR="00000000" w:rsidRPr="00000000">
              <w:rPr>
                <w:rtl w:val="0"/>
              </w:rPr>
            </w:r>
          </w:p>
        </w:tc>
        <w:tc>
          <w:tcPr>
            <w:shd w:fill="auto" w:val="clear"/>
          </w:tcPr>
          <w:p w:rsidR="00000000" w:rsidDel="00000000" w:rsidP="00000000" w:rsidRDefault="00000000" w:rsidRPr="00000000" w14:paraId="00000374">
            <w:pPr>
              <w:jc w:val="center"/>
              <w:rPr>
                <w:b w:val="1"/>
              </w:rPr>
            </w:pPr>
            <w:r w:rsidDel="00000000" w:rsidR="00000000" w:rsidRPr="00000000">
              <w:rPr>
                <w:rtl w:val="0"/>
              </w:rPr>
            </w:r>
          </w:p>
        </w:tc>
        <w:tc>
          <w:tcPr/>
          <w:p w:rsidR="00000000" w:rsidDel="00000000" w:rsidP="00000000" w:rsidRDefault="00000000" w:rsidRPr="00000000" w14:paraId="00000375">
            <w:pPr>
              <w:jc w:val="center"/>
              <w:rPr>
                <w:b w:val="1"/>
              </w:rPr>
            </w:pPr>
            <w:r w:rsidDel="00000000" w:rsidR="00000000" w:rsidRPr="00000000">
              <w:rPr>
                <w:rtl w:val="0"/>
              </w:rPr>
            </w:r>
          </w:p>
        </w:tc>
        <w:tc>
          <w:tcPr/>
          <w:p w:rsidR="00000000" w:rsidDel="00000000" w:rsidP="00000000" w:rsidRDefault="00000000" w:rsidRPr="00000000" w14:paraId="00000376">
            <w:pPr>
              <w:jc w:val="center"/>
              <w:rPr>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77">
            <w:pPr>
              <w:rPr>
                <w:sz w:val="22"/>
                <w:szCs w:val="22"/>
              </w:rPr>
            </w:pPr>
            <w:r w:rsidDel="00000000" w:rsidR="00000000" w:rsidRPr="00000000">
              <w:rPr>
                <w:sz w:val="22"/>
                <w:szCs w:val="22"/>
                <w:rtl w:val="0"/>
              </w:rPr>
              <w:t xml:space="preserve">ЗК05</w:t>
            </w:r>
          </w:p>
        </w:tc>
        <w:tc>
          <w:tcPr>
            <w:shd w:fill="auto" w:val="clear"/>
          </w:tcPr>
          <w:p w:rsidR="00000000" w:rsidDel="00000000" w:rsidP="00000000" w:rsidRDefault="00000000" w:rsidRPr="00000000" w14:paraId="00000378">
            <w:pPr>
              <w:jc w:val="center"/>
              <w:rPr>
                <w:b w:val="1"/>
              </w:rPr>
            </w:pPr>
            <w:r w:rsidDel="00000000" w:rsidR="00000000" w:rsidRPr="00000000">
              <w:rPr>
                <w:rtl w:val="0"/>
              </w:rPr>
            </w:r>
          </w:p>
        </w:tc>
        <w:tc>
          <w:tcPr>
            <w:shd w:fill="auto" w:val="clear"/>
          </w:tcPr>
          <w:p w:rsidR="00000000" w:rsidDel="00000000" w:rsidP="00000000" w:rsidRDefault="00000000" w:rsidRPr="00000000" w14:paraId="00000379">
            <w:pPr>
              <w:jc w:val="center"/>
              <w:rPr>
                <w:b w:val="1"/>
              </w:rPr>
            </w:pPr>
            <w:r w:rsidDel="00000000" w:rsidR="00000000" w:rsidRPr="00000000">
              <w:rPr>
                <w:rtl w:val="0"/>
              </w:rPr>
            </w:r>
          </w:p>
        </w:tc>
        <w:tc>
          <w:tcPr>
            <w:shd w:fill="auto" w:val="clear"/>
          </w:tcPr>
          <w:p w:rsidR="00000000" w:rsidDel="00000000" w:rsidP="00000000" w:rsidRDefault="00000000" w:rsidRPr="00000000" w14:paraId="0000037A">
            <w:pPr>
              <w:jc w:val="center"/>
              <w:rPr>
                <w:b w:val="1"/>
              </w:rPr>
            </w:pPr>
            <w:r w:rsidDel="00000000" w:rsidR="00000000" w:rsidRPr="00000000">
              <w:rPr>
                <w:rtl w:val="0"/>
              </w:rPr>
            </w:r>
          </w:p>
        </w:tc>
        <w:tc>
          <w:tcPr>
            <w:shd w:fill="auto" w:val="clear"/>
          </w:tcPr>
          <w:p w:rsidR="00000000" w:rsidDel="00000000" w:rsidP="00000000" w:rsidRDefault="00000000" w:rsidRPr="00000000" w14:paraId="0000037B">
            <w:pPr>
              <w:jc w:val="center"/>
              <w:rPr>
                <w:b w:val="1"/>
              </w:rPr>
            </w:pPr>
            <w:r w:rsidDel="00000000" w:rsidR="00000000" w:rsidRPr="00000000">
              <w:rPr>
                <w:b w:val="1"/>
                <w:rtl w:val="0"/>
              </w:rPr>
              <w:t xml:space="preserve">+</w:t>
            </w:r>
          </w:p>
        </w:tc>
        <w:tc>
          <w:tcPr>
            <w:shd w:fill="auto" w:val="clear"/>
          </w:tcPr>
          <w:p w:rsidR="00000000" w:rsidDel="00000000" w:rsidP="00000000" w:rsidRDefault="00000000" w:rsidRPr="00000000" w14:paraId="0000037C">
            <w:pPr>
              <w:jc w:val="center"/>
              <w:rPr>
                <w:b w:val="1"/>
              </w:rPr>
            </w:pPr>
            <w:r w:rsidDel="00000000" w:rsidR="00000000" w:rsidRPr="00000000">
              <w:rPr>
                <w:b w:val="1"/>
                <w:rtl w:val="0"/>
              </w:rPr>
              <w:t xml:space="preserve">+</w:t>
            </w:r>
          </w:p>
        </w:tc>
        <w:tc>
          <w:tcPr/>
          <w:p w:rsidR="00000000" w:rsidDel="00000000" w:rsidP="00000000" w:rsidRDefault="00000000" w:rsidRPr="00000000" w14:paraId="0000037D">
            <w:pPr>
              <w:jc w:val="center"/>
              <w:rPr>
                <w:b w:val="1"/>
              </w:rPr>
            </w:pPr>
            <w:r w:rsidDel="00000000" w:rsidR="00000000" w:rsidRPr="00000000">
              <w:rPr>
                <w:rtl w:val="0"/>
              </w:rPr>
            </w:r>
          </w:p>
        </w:tc>
        <w:tc>
          <w:tcPr/>
          <w:p w:rsidR="00000000" w:rsidDel="00000000" w:rsidP="00000000" w:rsidRDefault="00000000" w:rsidRPr="00000000" w14:paraId="0000037E">
            <w:pPr>
              <w:jc w:val="center"/>
              <w:rPr>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7F">
            <w:pPr>
              <w:rPr>
                <w:sz w:val="22"/>
                <w:szCs w:val="22"/>
              </w:rPr>
            </w:pPr>
            <w:r w:rsidDel="00000000" w:rsidR="00000000" w:rsidRPr="00000000">
              <w:rPr>
                <w:sz w:val="22"/>
                <w:szCs w:val="22"/>
                <w:rtl w:val="0"/>
              </w:rPr>
              <w:t xml:space="preserve">ЗК06</w:t>
            </w:r>
          </w:p>
        </w:tc>
        <w:tc>
          <w:tcPr>
            <w:shd w:fill="auto" w:val="clear"/>
          </w:tcPr>
          <w:p w:rsidR="00000000" w:rsidDel="00000000" w:rsidP="00000000" w:rsidRDefault="00000000" w:rsidRPr="00000000" w14:paraId="00000380">
            <w:pPr>
              <w:jc w:val="center"/>
              <w:rPr>
                <w:b w:val="1"/>
              </w:rPr>
            </w:pPr>
            <w:r w:rsidDel="00000000" w:rsidR="00000000" w:rsidRPr="00000000">
              <w:rPr>
                <w:b w:val="1"/>
                <w:rtl w:val="0"/>
              </w:rPr>
              <w:t xml:space="preserve">+</w:t>
            </w:r>
          </w:p>
        </w:tc>
        <w:tc>
          <w:tcPr>
            <w:shd w:fill="auto" w:val="clear"/>
          </w:tcPr>
          <w:p w:rsidR="00000000" w:rsidDel="00000000" w:rsidP="00000000" w:rsidRDefault="00000000" w:rsidRPr="00000000" w14:paraId="00000381">
            <w:pPr>
              <w:jc w:val="center"/>
              <w:rPr>
                <w:b w:val="1"/>
              </w:rPr>
            </w:pPr>
            <w:r w:rsidDel="00000000" w:rsidR="00000000" w:rsidRPr="00000000">
              <w:rPr>
                <w:rtl w:val="0"/>
              </w:rPr>
            </w:r>
          </w:p>
        </w:tc>
        <w:tc>
          <w:tcPr>
            <w:shd w:fill="auto" w:val="clear"/>
          </w:tcPr>
          <w:p w:rsidR="00000000" w:rsidDel="00000000" w:rsidP="00000000" w:rsidRDefault="00000000" w:rsidRPr="00000000" w14:paraId="00000382">
            <w:pPr>
              <w:jc w:val="center"/>
              <w:rPr>
                <w:b w:val="1"/>
              </w:rPr>
            </w:pPr>
            <w:r w:rsidDel="00000000" w:rsidR="00000000" w:rsidRPr="00000000">
              <w:rPr>
                <w:b w:val="1"/>
                <w:rtl w:val="0"/>
              </w:rPr>
              <w:t xml:space="preserve">+</w:t>
            </w:r>
          </w:p>
        </w:tc>
        <w:tc>
          <w:tcPr>
            <w:shd w:fill="auto" w:val="clear"/>
          </w:tcPr>
          <w:p w:rsidR="00000000" w:rsidDel="00000000" w:rsidP="00000000" w:rsidRDefault="00000000" w:rsidRPr="00000000" w14:paraId="00000383">
            <w:pPr>
              <w:jc w:val="center"/>
              <w:rPr>
                <w:b w:val="1"/>
              </w:rPr>
            </w:pPr>
            <w:r w:rsidDel="00000000" w:rsidR="00000000" w:rsidRPr="00000000">
              <w:rPr>
                <w:b w:val="1"/>
                <w:rtl w:val="0"/>
              </w:rPr>
              <w:t xml:space="preserve">+</w:t>
            </w:r>
          </w:p>
        </w:tc>
        <w:tc>
          <w:tcPr>
            <w:shd w:fill="auto" w:val="clear"/>
          </w:tcPr>
          <w:p w:rsidR="00000000" w:rsidDel="00000000" w:rsidP="00000000" w:rsidRDefault="00000000" w:rsidRPr="00000000" w14:paraId="00000384">
            <w:pPr>
              <w:jc w:val="center"/>
              <w:rPr>
                <w:b w:val="1"/>
              </w:rPr>
            </w:pPr>
            <w:r w:rsidDel="00000000" w:rsidR="00000000" w:rsidRPr="00000000">
              <w:rPr>
                <w:b w:val="1"/>
                <w:rtl w:val="0"/>
              </w:rPr>
              <w:t xml:space="preserve">+</w:t>
            </w:r>
          </w:p>
        </w:tc>
        <w:tc>
          <w:tcPr/>
          <w:p w:rsidR="00000000" w:rsidDel="00000000" w:rsidP="00000000" w:rsidRDefault="00000000" w:rsidRPr="00000000" w14:paraId="00000385">
            <w:pPr>
              <w:jc w:val="center"/>
              <w:rPr>
                <w:b w:val="1"/>
              </w:rPr>
            </w:pPr>
            <w:r w:rsidDel="00000000" w:rsidR="00000000" w:rsidRPr="00000000">
              <w:rPr>
                <w:b w:val="1"/>
                <w:rtl w:val="0"/>
              </w:rPr>
              <w:t xml:space="preserve">+</w:t>
            </w:r>
          </w:p>
        </w:tc>
        <w:tc>
          <w:tcPr/>
          <w:p w:rsidR="00000000" w:rsidDel="00000000" w:rsidP="00000000" w:rsidRDefault="00000000" w:rsidRPr="00000000" w14:paraId="00000386">
            <w:pPr>
              <w:jc w:val="center"/>
              <w:rPr>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87">
            <w:pPr>
              <w:widowControl w:val="1"/>
              <w:ind w:hanging="3"/>
              <w:rPr>
                <w:sz w:val="22"/>
                <w:szCs w:val="22"/>
              </w:rPr>
            </w:pPr>
            <w:r w:rsidDel="00000000" w:rsidR="00000000" w:rsidRPr="00000000">
              <w:rPr>
                <w:sz w:val="22"/>
                <w:szCs w:val="22"/>
                <w:rtl w:val="0"/>
              </w:rPr>
              <w:t xml:space="preserve">ЗК07 </w:t>
            </w:r>
          </w:p>
        </w:tc>
        <w:tc>
          <w:tcPr>
            <w:shd w:fill="auto" w:val="clear"/>
          </w:tcPr>
          <w:p w:rsidR="00000000" w:rsidDel="00000000" w:rsidP="00000000" w:rsidRDefault="00000000" w:rsidRPr="00000000" w14:paraId="00000388">
            <w:pPr>
              <w:jc w:val="center"/>
              <w:rPr>
                <w:b w:val="1"/>
              </w:rPr>
            </w:pPr>
            <w:r w:rsidDel="00000000" w:rsidR="00000000" w:rsidRPr="00000000">
              <w:rPr>
                <w:rtl w:val="0"/>
              </w:rPr>
            </w:r>
          </w:p>
        </w:tc>
        <w:tc>
          <w:tcPr>
            <w:shd w:fill="auto" w:val="clear"/>
          </w:tcPr>
          <w:p w:rsidR="00000000" w:rsidDel="00000000" w:rsidP="00000000" w:rsidRDefault="00000000" w:rsidRPr="00000000" w14:paraId="00000389">
            <w:pPr>
              <w:jc w:val="center"/>
              <w:rPr>
                <w:b w:val="1"/>
              </w:rPr>
            </w:pPr>
            <w:r w:rsidDel="00000000" w:rsidR="00000000" w:rsidRPr="00000000">
              <w:rPr>
                <w:b w:val="1"/>
                <w:rtl w:val="0"/>
              </w:rPr>
              <w:t xml:space="preserve">+</w:t>
            </w:r>
          </w:p>
        </w:tc>
        <w:tc>
          <w:tcPr>
            <w:shd w:fill="auto" w:val="clear"/>
          </w:tcPr>
          <w:p w:rsidR="00000000" w:rsidDel="00000000" w:rsidP="00000000" w:rsidRDefault="00000000" w:rsidRPr="00000000" w14:paraId="0000038A">
            <w:pPr>
              <w:jc w:val="center"/>
              <w:rPr>
                <w:b w:val="1"/>
              </w:rPr>
            </w:pPr>
            <w:r w:rsidDel="00000000" w:rsidR="00000000" w:rsidRPr="00000000">
              <w:rPr>
                <w:rtl w:val="0"/>
              </w:rPr>
            </w:r>
          </w:p>
        </w:tc>
        <w:tc>
          <w:tcPr>
            <w:shd w:fill="auto" w:val="clear"/>
          </w:tcPr>
          <w:p w:rsidR="00000000" w:rsidDel="00000000" w:rsidP="00000000" w:rsidRDefault="00000000" w:rsidRPr="00000000" w14:paraId="0000038B">
            <w:pPr>
              <w:jc w:val="center"/>
              <w:rPr>
                <w:b w:val="1"/>
              </w:rPr>
            </w:pPr>
            <w:r w:rsidDel="00000000" w:rsidR="00000000" w:rsidRPr="00000000">
              <w:rPr>
                <w:b w:val="1"/>
                <w:rtl w:val="0"/>
              </w:rPr>
              <w:t xml:space="preserve">+</w:t>
            </w:r>
          </w:p>
        </w:tc>
        <w:tc>
          <w:tcPr>
            <w:shd w:fill="auto" w:val="clear"/>
          </w:tcPr>
          <w:p w:rsidR="00000000" w:rsidDel="00000000" w:rsidP="00000000" w:rsidRDefault="00000000" w:rsidRPr="00000000" w14:paraId="0000038C">
            <w:pPr>
              <w:jc w:val="center"/>
              <w:rPr>
                <w:b w:val="1"/>
                <w:highlight w:val="yellow"/>
              </w:rPr>
            </w:pPr>
            <w:r w:rsidDel="00000000" w:rsidR="00000000" w:rsidRPr="00000000">
              <w:rPr>
                <w:rtl w:val="0"/>
              </w:rPr>
            </w:r>
          </w:p>
        </w:tc>
        <w:tc>
          <w:tcPr/>
          <w:p w:rsidR="00000000" w:rsidDel="00000000" w:rsidP="00000000" w:rsidRDefault="00000000" w:rsidRPr="00000000" w14:paraId="0000038D">
            <w:pPr>
              <w:jc w:val="center"/>
              <w:rPr>
                <w:b w:val="1"/>
                <w:highlight w:val="yellow"/>
              </w:rPr>
            </w:pPr>
            <w:r w:rsidDel="00000000" w:rsidR="00000000" w:rsidRPr="00000000">
              <w:rPr>
                <w:rtl w:val="0"/>
              </w:rPr>
            </w:r>
          </w:p>
        </w:tc>
        <w:tc>
          <w:tcPr/>
          <w:p w:rsidR="00000000" w:rsidDel="00000000" w:rsidP="00000000" w:rsidRDefault="00000000" w:rsidRPr="00000000" w14:paraId="0000038E">
            <w:pPr>
              <w:jc w:val="center"/>
              <w:rPr>
                <w:b w:val="1"/>
                <w:highlight w:val="yellow"/>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8F">
            <w:pPr>
              <w:rPr>
                <w:sz w:val="22"/>
                <w:szCs w:val="22"/>
              </w:rPr>
            </w:pPr>
            <w:r w:rsidDel="00000000" w:rsidR="00000000" w:rsidRPr="00000000">
              <w:rPr>
                <w:sz w:val="22"/>
                <w:szCs w:val="22"/>
                <w:rtl w:val="0"/>
              </w:rPr>
              <w:t xml:space="preserve">ФК01</w:t>
            </w:r>
          </w:p>
        </w:tc>
        <w:tc>
          <w:tcPr>
            <w:shd w:fill="auto" w:val="clear"/>
          </w:tcPr>
          <w:p w:rsidR="00000000" w:rsidDel="00000000" w:rsidP="00000000" w:rsidRDefault="00000000" w:rsidRPr="00000000" w14:paraId="00000390">
            <w:pPr>
              <w:jc w:val="center"/>
              <w:rPr>
                <w:b w:val="1"/>
              </w:rPr>
            </w:pPr>
            <w:r w:rsidDel="00000000" w:rsidR="00000000" w:rsidRPr="00000000">
              <w:rPr>
                <w:b w:val="1"/>
                <w:rtl w:val="0"/>
              </w:rPr>
              <w:t xml:space="preserve">+</w:t>
            </w:r>
          </w:p>
        </w:tc>
        <w:tc>
          <w:tcPr>
            <w:shd w:fill="auto" w:val="clear"/>
          </w:tcPr>
          <w:p w:rsidR="00000000" w:rsidDel="00000000" w:rsidP="00000000" w:rsidRDefault="00000000" w:rsidRPr="00000000" w14:paraId="00000391">
            <w:pPr>
              <w:jc w:val="center"/>
              <w:rPr>
                <w:b w:val="1"/>
              </w:rPr>
            </w:pPr>
            <w:r w:rsidDel="00000000" w:rsidR="00000000" w:rsidRPr="00000000">
              <w:rPr>
                <w:rtl w:val="0"/>
              </w:rPr>
            </w:r>
          </w:p>
        </w:tc>
        <w:tc>
          <w:tcPr>
            <w:shd w:fill="auto" w:val="clear"/>
          </w:tcPr>
          <w:p w:rsidR="00000000" w:rsidDel="00000000" w:rsidP="00000000" w:rsidRDefault="00000000" w:rsidRPr="00000000" w14:paraId="00000392">
            <w:pPr>
              <w:jc w:val="center"/>
              <w:rPr>
                <w:b w:val="1"/>
              </w:rPr>
            </w:pPr>
            <w:r w:rsidDel="00000000" w:rsidR="00000000" w:rsidRPr="00000000">
              <w:rPr>
                <w:rtl w:val="0"/>
              </w:rPr>
            </w:r>
          </w:p>
        </w:tc>
        <w:tc>
          <w:tcPr>
            <w:shd w:fill="auto" w:val="clear"/>
          </w:tcPr>
          <w:p w:rsidR="00000000" w:rsidDel="00000000" w:rsidP="00000000" w:rsidRDefault="00000000" w:rsidRPr="00000000" w14:paraId="00000393">
            <w:pPr>
              <w:jc w:val="center"/>
              <w:rPr>
                <w:b w:val="1"/>
              </w:rPr>
            </w:pPr>
            <w:r w:rsidDel="00000000" w:rsidR="00000000" w:rsidRPr="00000000">
              <w:rPr>
                <w:b w:val="1"/>
                <w:rtl w:val="0"/>
              </w:rPr>
              <w:t xml:space="preserve">+</w:t>
            </w:r>
          </w:p>
        </w:tc>
        <w:tc>
          <w:tcPr>
            <w:shd w:fill="auto" w:val="clear"/>
          </w:tcPr>
          <w:p w:rsidR="00000000" w:rsidDel="00000000" w:rsidP="00000000" w:rsidRDefault="00000000" w:rsidRPr="00000000" w14:paraId="00000394">
            <w:pPr>
              <w:jc w:val="center"/>
              <w:rPr>
                <w:b w:val="1"/>
              </w:rPr>
            </w:pPr>
            <w:r w:rsidDel="00000000" w:rsidR="00000000" w:rsidRPr="00000000">
              <w:rPr>
                <w:rtl w:val="0"/>
              </w:rPr>
            </w:r>
          </w:p>
        </w:tc>
        <w:tc>
          <w:tcPr/>
          <w:p w:rsidR="00000000" w:rsidDel="00000000" w:rsidP="00000000" w:rsidRDefault="00000000" w:rsidRPr="00000000" w14:paraId="00000395">
            <w:pPr>
              <w:jc w:val="center"/>
              <w:rPr>
                <w:b w:val="1"/>
              </w:rPr>
            </w:pPr>
            <w:r w:rsidDel="00000000" w:rsidR="00000000" w:rsidRPr="00000000">
              <w:rPr>
                <w:rtl w:val="0"/>
              </w:rPr>
            </w:r>
          </w:p>
        </w:tc>
        <w:tc>
          <w:tcPr/>
          <w:p w:rsidR="00000000" w:rsidDel="00000000" w:rsidP="00000000" w:rsidRDefault="00000000" w:rsidRPr="00000000" w14:paraId="00000396">
            <w:pPr>
              <w:jc w:val="center"/>
              <w:rPr>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97">
            <w:pPr>
              <w:rPr>
                <w:sz w:val="22"/>
                <w:szCs w:val="22"/>
              </w:rPr>
            </w:pPr>
            <w:r w:rsidDel="00000000" w:rsidR="00000000" w:rsidRPr="00000000">
              <w:rPr>
                <w:sz w:val="22"/>
                <w:szCs w:val="22"/>
                <w:rtl w:val="0"/>
              </w:rPr>
              <w:t xml:space="preserve">ФК02</w:t>
            </w:r>
          </w:p>
        </w:tc>
        <w:tc>
          <w:tcPr>
            <w:shd w:fill="auto" w:val="clear"/>
          </w:tcPr>
          <w:p w:rsidR="00000000" w:rsidDel="00000000" w:rsidP="00000000" w:rsidRDefault="00000000" w:rsidRPr="00000000" w14:paraId="00000398">
            <w:pPr>
              <w:jc w:val="center"/>
              <w:rPr>
                <w:b w:val="1"/>
              </w:rPr>
            </w:pPr>
            <w:r w:rsidDel="00000000" w:rsidR="00000000" w:rsidRPr="00000000">
              <w:rPr>
                <w:rtl w:val="0"/>
              </w:rPr>
            </w:r>
          </w:p>
        </w:tc>
        <w:tc>
          <w:tcPr>
            <w:shd w:fill="auto" w:val="clear"/>
          </w:tcPr>
          <w:p w:rsidR="00000000" w:rsidDel="00000000" w:rsidP="00000000" w:rsidRDefault="00000000" w:rsidRPr="00000000" w14:paraId="00000399">
            <w:pPr>
              <w:jc w:val="center"/>
              <w:rPr>
                <w:b w:val="1"/>
              </w:rPr>
            </w:pPr>
            <w:r w:rsidDel="00000000" w:rsidR="00000000" w:rsidRPr="00000000">
              <w:rPr>
                <w:rtl w:val="0"/>
              </w:rPr>
            </w:r>
          </w:p>
        </w:tc>
        <w:tc>
          <w:tcPr>
            <w:shd w:fill="auto" w:val="clear"/>
          </w:tcPr>
          <w:p w:rsidR="00000000" w:rsidDel="00000000" w:rsidP="00000000" w:rsidRDefault="00000000" w:rsidRPr="00000000" w14:paraId="0000039A">
            <w:pPr>
              <w:jc w:val="center"/>
              <w:rPr>
                <w:b w:val="1"/>
              </w:rPr>
            </w:pPr>
            <w:r w:rsidDel="00000000" w:rsidR="00000000" w:rsidRPr="00000000">
              <w:rPr>
                <w:rtl w:val="0"/>
              </w:rPr>
            </w:r>
          </w:p>
        </w:tc>
        <w:tc>
          <w:tcPr>
            <w:shd w:fill="auto" w:val="clear"/>
          </w:tcPr>
          <w:p w:rsidR="00000000" w:rsidDel="00000000" w:rsidP="00000000" w:rsidRDefault="00000000" w:rsidRPr="00000000" w14:paraId="0000039B">
            <w:pPr>
              <w:jc w:val="center"/>
              <w:rPr>
                <w:b w:val="1"/>
              </w:rPr>
            </w:pPr>
            <w:r w:rsidDel="00000000" w:rsidR="00000000" w:rsidRPr="00000000">
              <w:rPr>
                <w:b w:val="1"/>
                <w:rtl w:val="0"/>
              </w:rPr>
              <w:t xml:space="preserve">+</w:t>
            </w:r>
          </w:p>
        </w:tc>
        <w:tc>
          <w:tcPr>
            <w:shd w:fill="auto" w:val="clear"/>
          </w:tcPr>
          <w:p w:rsidR="00000000" w:rsidDel="00000000" w:rsidP="00000000" w:rsidRDefault="00000000" w:rsidRPr="00000000" w14:paraId="0000039C">
            <w:pPr>
              <w:jc w:val="center"/>
              <w:rPr>
                <w:b w:val="1"/>
              </w:rPr>
            </w:pPr>
            <w:r w:rsidDel="00000000" w:rsidR="00000000" w:rsidRPr="00000000">
              <w:rPr>
                <w:b w:val="1"/>
                <w:rtl w:val="0"/>
              </w:rPr>
              <w:t xml:space="preserve">+</w:t>
            </w:r>
          </w:p>
        </w:tc>
        <w:tc>
          <w:tcPr/>
          <w:p w:rsidR="00000000" w:rsidDel="00000000" w:rsidP="00000000" w:rsidRDefault="00000000" w:rsidRPr="00000000" w14:paraId="0000039D">
            <w:pPr>
              <w:jc w:val="center"/>
              <w:rPr>
                <w:b w:val="1"/>
              </w:rPr>
            </w:pPr>
            <w:r w:rsidDel="00000000" w:rsidR="00000000" w:rsidRPr="00000000">
              <w:rPr>
                <w:rtl w:val="0"/>
              </w:rPr>
            </w:r>
          </w:p>
        </w:tc>
        <w:tc>
          <w:tcPr/>
          <w:p w:rsidR="00000000" w:rsidDel="00000000" w:rsidP="00000000" w:rsidRDefault="00000000" w:rsidRPr="00000000" w14:paraId="0000039E">
            <w:pPr>
              <w:jc w:val="center"/>
              <w:rPr>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9F">
            <w:pPr>
              <w:rPr>
                <w:sz w:val="22"/>
                <w:szCs w:val="22"/>
              </w:rPr>
            </w:pPr>
            <w:r w:rsidDel="00000000" w:rsidR="00000000" w:rsidRPr="00000000">
              <w:rPr>
                <w:sz w:val="22"/>
                <w:szCs w:val="22"/>
                <w:rtl w:val="0"/>
              </w:rPr>
              <w:t xml:space="preserve">ФК03</w:t>
            </w:r>
          </w:p>
        </w:tc>
        <w:tc>
          <w:tcPr>
            <w:shd w:fill="auto" w:val="clear"/>
          </w:tcPr>
          <w:p w:rsidR="00000000" w:rsidDel="00000000" w:rsidP="00000000" w:rsidRDefault="00000000" w:rsidRPr="00000000" w14:paraId="000003A0">
            <w:pPr>
              <w:jc w:val="center"/>
              <w:rPr>
                <w:b w:val="1"/>
              </w:rPr>
            </w:pPr>
            <w:r w:rsidDel="00000000" w:rsidR="00000000" w:rsidRPr="00000000">
              <w:rPr>
                <w:rtl w:val="0"/>
              </w:rPr>
            </w:r>
          </w:p>
        </w:tc>
        <w:tc>
          <w:tcPr>
            <w:shd w:fill="auto" w:val="clear"/>
          </w:tcPr>
          <w:p w:rsidR="00000000" w:rsidDel="00000000" w:rsidP="00000000" w:rsidRDefault="00000000" w:rsidRPr="00000000" w14:paraId="000003A1">
            <w:pPr>
              <w:jc w:val="center"/>
              <w:rPr>
                <w:b w:val="1"/>
              </w:rPr>
            </w:pPr>
            <w:r w:rsidDel="00000000" w:rsidR="00000000" w:rsidRPr="00000000">
              <w:rPr>
                <w:b w:val="1"/>
                <w:rtl w:val="0"/>
              </w:rPr>
              <w:t xml:space="preserve">+</w:t>
            </w:r>
          </w:p>
        </w:tc>
        <w:tc>
          <w:tcPr>
            <w:shd w:fill="auto" w:val="clear"/>
          </w:tcPr>
          <w:p w:rsidR="00000000" w:rsidDel="00000000" w:rsidP="00000000" w:rsidRDefault="00000000" w:rsidRPr="00000000" w14:paraId="000003A2">
            <w:pPr>
              <w:jc w:val="center"/>
              <w:rPr>
                <w:b w:val="1"/>
              </w:rPr>
            </w:pPr>
            <w:r w:rsidDel="00000000" w:rsidR="00000000" w:rsidRPr="00000000">
              <w:rPr>
                <w:rtl w:val="0"/>
              </w:rPr>
            </w:r>
          </w:p>
        </w:tc>
        <w:tc>
          <w:tcPr>
            <w:shd w:fill="auto" w:val="clear"/>
          </w:tcPr>
          <w:p w:rsidR="00000000" w:rsidDel="00000000" w:rsidP="00000000" w:rsidRDefault="00000000" w:rsidRPr="00000000" w14:paraId="000003A3">
            <w:pPr>
              <w:jc w:val="center"/>
              <w:rPr>
                <w:b w:val="1"/>
              </w:rPr>
            </w:pPr>
            <w:r w:rsidDel="00000000" w:rsidR="00000000" w:rsidRPr="00000000">
              <w:rPr>
                <w:rtl w:val="0"/>
              </w:rPr>
            </w:r>
          </w:p>
        </w:tc>
        <w:tc>
          <w:tcPr>
            <w:shd w:fill="auto" w:val="clear"/>
          </w:tcPr>
          <w:p w:rsidR="00000000" w:rsidDel="00000000" w:rsidP="00000000" w:rsidRDefault="00000000" w:rsidRPr="00000000" w14:paraId="000003A4">
            <w:pPr>
              <w:jc w:val="center"/>
              <w:rPr>
                <w:b w:val="1"/>
              </w:rPr>
            </w:pPr>
            <w:r w:rsidDel="00000000" w:rsidR="00000000" w:rsidRPr="00000000">
              <w:rPr>
                <w:b w:val="1"/>
                <w:rtl w:val="0"/>
              </w:rPr>
              <w:t xml:space="preserve">+</w:t>
            </w:r>
          </w:p>
        </w:tc>
        <w:tc>
          <w:tcPr/>
          <w:p w:rsidR="00000000" w:rsidDel="00000000" w:rsidP="00000000" w:rsidRDefault="00000000" w:rsidRPr="00000000" w14:paraId="000003A5">
            <w:pPr>
              <w:jc w:val="center"/>
              <w:rPr>
                <w:b w:val="1"/>
              </w:rPr>
            </w:pPr>
            <w:r w:rsidDel="00000000" w:rsidR="00000000" w:rsidRPr="00000000">
              <w:rPr>
                <w:rtl w:val="0"/>
              </w:rPr>
            </w:r>
          </w:p>
        </w:tc>
        <w:tc>
          <w:tcPr/>
          <w:p w:rsidR="00000000" w:rsidDel="00000000" w:rsidP="00000000" w:rsidRDefault="00000000" w:rsidRPr="00000000" w14:paraId="000003A6">
            <w:pPr>
              <w:jc w:val="center"/>
              <w:rPr>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A7">
            <w:pPr>
              <w:rPr>
                <w:sz w:val="22"/>
                <w:szCs w:val="22"/>
              </w:rPr>
            </w:pPr>
            <w:r w:rsidDel="00000000" w:rsidR="00000000" w:rsidRPr="00000000">
              <w:rPr>
                <w:sz w:val="22"/>
                <w:szCs w:val="22"/>
                <w:rtl w:val="0"/>
              </w:rPr>
              <w:t xml:space="preserve">ФК04</w:t>
            </w:r>
          </w:p>
        </w:tc>
        <w:tc>
          <w:tcPr>
            <w:shd w:fill="auto" w:val="clear"/>
          </w:tcPr>
          <w:p w:rsidR="00000000" w:rsidDel="00000000" w:rsidP="00000000" w:rsidRDefault="00000000" w:rsidRPr="00000000" w14:paraId="000003A8">
            <w:pPr>
              <w:jc w:val="center"/>
              <w:rPr>
                <w:b w:val="1"/>
              </w:rPr>
            </w:pPr>
            <w:r w:rsidDel="00000000" w:rsidR="00000000" w:rsidRPr="00000000">
              <w:rPr>
                <w:b w:val="1"/>
                <w:rtl w:val="0"/>
              </w:rPr>
              <w:t xml:space="preserve">+</w:t>
            </w:r>
          </w:p>
        </w:tc>
        <w:tc>
          <w:tcPr>
            <w:shd w:fill="auto" w:val="clear"/>
          </w:tcPr>
          <w:p w:rsidR="00000000" w:rsidDel="00000000" w:rsidP="00000000" w:rsidRDefault="00000000" w:rsidRPr="00000000" w14:paraId="000003A9">
            <w:pPr>
              <w:jc w:val="center"/>
              <w:rPr>
                <w:b w:val="1"/>
              </w:rPr>
            </w:pPr>
            <w:r w:rsidDel="00000000" w:rsidR="00000000" w:rsidRPr="00000000">
              <w:rPr>
                <w:rtl w:val="0"/>
              </w:rPr>
            </w:r>
          </w:p>
        </w:tc>
        <w:tc>
          <w:tcPr>
            <w:shd w:fill="auto" w:val="clear"/>
          </w:tcPr>
          <w:p w:rsidR="00000000" w:rsidDel="00000000" w:rsidP="00000000" w:rsidRDefault="00000000" w:rsidRPr="00000000" w14:paraId="000003AA">
            <w:pPr>
              <w:jc w:val="center"/>
              <w:rPr>
                <w:b w:val="1"/>
              </w:rPr>
            </w:pPr>
            <w:r w:rsidDel="00000000" w:rsidR="00000000" w:rsidRPr="00000000">
              <w:rPr>
                <w:rtl w:val="0"/>
              </w:rPr>
            </w:r>
          </w:p>
        </w:tc>
        <w:tc>
          <w:tcPr>
            <w:shd w:fill="auto" w:val="clear"/>
          </w:tcPr>
          <w:p w:rsidR="00000000" w:rsidDel="00000000" w:rsidP="00000000" w:rsidRDefault="00000000" w:rsidRPr="00000000" w14:paraId="000003AB">
            <w:pPr>
              <w:jc w:val="center"/>
              <w:rPr>
                <w:b w:val="1"/>
              </w:rPr>
            </w:pPr>
            <w:r w:rsidDel="00000000" w:rsidR="00000000" w:rsidRPr="00000000">
              <w:rPr>
                <w:rtl w:val="0"/>
              </w:rPr>
            </w:r>
          </w:p>
        </w:tc>
        <w:tc>
          <w:tcPr>
            <w:shd w:fill="auto" w:val="clear"/>
          </w:tcPr>
          <w:p w:rsidR="00000000" w:rsidDel="00000000" w:rsidP="00000000" w:rsidRDefault="00000000" w:rsidRPr="00000000" w14:paraId="000003AC">
            <w:pPr>
              <w:jc w:val="center"/>
              <w:rPr>
                <w:b w:val="1"/>
              </w:rPr>
            </w:pPr>
            <w:r w:rsidDel="00000000" w:rsidR="00000000" w:rsidRPr="00000000">
              <w:rPr>
                <w:rtl w:val="0"/>
              </w:rPr>
            </w:r>
          </w:p>
        </w:tc>
        <w:tc>
          <w:tcPr/>
          <w:p w:rsidR="00000000" w:rsidDel="00000000" w:rsidP="00000000" w:rsidRDefault="00000000" w:rsidRPr="00000000" w14:paraId="000003AD">
            <w:pPr>
              <w:jc w:val="center"/>
              <w:rPr>
                <w:b w:val="1"/>
              </w:rPr>
            </w:pPr>
            <w:r w:rsidDel="00000000" w:rsidR="00000000" w:rsidRPr="00000000">
              <w:rPr>
                <w:rtl w:val="0"/>
              </w:rPr>
            </w:r>
          </w:p>
        </w:tc>
        <w:tc>
          <w:tcPr/>
          <w:p w:rsidR="00000000" w:rsidDel="00000000" w:rsidP="00000000" w:rsidRDefault="00000000" w:rsidRPr="00000000" w14:paraId="000003AE">
            <w:pPr>
              <w:jc w:val="center"/>
              <w:rPr>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AF">
            <w:pPr>
              <w:rPr>
                <w:sz w:val="22"/>
                <w:szCs w:val="22"/>
              </w:rPr>
            </w:pPr>
            <w:r w:rsidDel="00000000" w:rsidR="00000000" w:rsidRPr="00000000">
              <w:rPr>
                <w:sz w:val="22"/>
                <w:szCs w:val="22"/>
                <w:rtl w:val="0"/>
              </w:rPr>
              <w:t xml:space="preserve">ФК05 </w:t>
            </w:r>
          </w:p>
        </w:tc>
        <w:tc>
          <w:tcPr>
            <w:shd w:fill="auto" w:val="clear"/>
          </w:tcPr>
          <w:p w:rsidR="00000000" w:rsidDel="00000000" w:rsidP="00000000" w:rsidRDefault="00000000" w:rsidRPr="00000000" w14:paraId="000003B0">
            <w:pPr>
              <w:jc w:val="center"/>
              <w:rPr>
                <w:b w:val="1"/>
              </w:rPr>
            </w:pPr>
            <w:r w:rsidDel="00000000" w:rsidR="00000000" w:rsidRPr="00000000">
              <w:rPr>
                <w:rtl w:val="0"/>
              </w:rPr>
            </w:r>
          </w:p>
        </w:tc>
        <w:tc>
          <w:tcPr>
            <w:shd w:fill="auto" w:val="clear"/>
          </w:tcPr>
          <w:p w:rsidR="00000000" w:rsidDel="00000000" w:rsidP="00000000" w:rsidRDefault="00000000" w:rsidRPr="00000000" w14:paraId="000003B1">
            <w:pPr>
              <w:jc w:val="center"/>
              <w:rPr>
                <w:b w:val="1"/>
              </w:rPr>
            </w:pPr>
            <w:r w:rsidDel="00000000" w:rsidR="00000000" w:rsidRPr="00000000">
              <w:rPr>
                <w:b w:val="1"/>
                <w:rtl w:val="0"/>
              </w:rPr>
              <w:t xml:space="preserve">+</w:t>
            </w:r>
          </w:p>
        </w:tc>
        <w:tc>
          <w:tcPr>
            <w:shd w:fill="auto" w:val="clear"/>
          </w:tcPr>
          <w:p w:rsidR="00000000" w:rsidDel="00000000" w:rsidP="00000000" w:rsidRDefault="00000000" w:rsidRPr="00000000" w14:paraId="000003B2">
            <w:pPr>
              <w:jc w:val="center"/>
              <w:rPr>
                <w:b w:val="1"/>
              </w:rPr>
            </w:pPr>
            <w:r w:rsidDel="00000000" w:rsidR="00000000" w:rsidRPr="00000000">
              <w:rPr>
                <w:rtl w:val="0"/>
              </w:rPr>
            </w:r>
          </w:p>
        </w:tc>
        <w:tc>
          <w:tcPr>
            <w:shd w:fill="auto" w:val="clear"/>
          </w:tcPr>
          <w:p w:rsidR="00000000" w:rsidDel="00000000" w:rsidP="00000000" w:rsidRDefault="00000000" w:rsidRPr="00000000" w14:paraId="000003B3">
            <w:pPr>
              <w:jc w:val="center"/>
              <w:rPr>
                <w:b w:val="1"/>
              </w:rPr>
            </w:pPr>
            <w:r w:rsidDel="00000000" w:rsidR="00000000" w:rsidRPr="00000000">
              <w:rPr>
                <w:b w:val="1"/>
                <w:rtl w:val="0"/>
              </w:rPr>
              <w:t xml:space="preserve">+</w:t>
            </w:r>
          </w:p>
        </w:tc>
        <w:tc>
          <w:tcPr>
            <w:shd w:fill="auto" w:val="clear"/>
          </w:tcPr>
          <w:p w:rsidR="00000000" w:rsidDel="00000000" w:rsidP="00000000" w:rsidRDefault="00000000" w:rsidRPr="00000000" w14:paraId="000003B4">
            <w:pPr>
              <w:jc w:val="center"/>
              <w:rPr>
                <w:b w:val="1"/>
              </w:rPr>
            </w:pPr>
            <w:r w:rsidDel="00000000" w:rsidR="00000000" w:rsidRPr="00000000">
              <w:rPr>
                <w:rtl w:val="0"/>
              </w:rPr>
            </w:r>
          </w:p>
        </w:tc>
        <w:tc>
          <w:tcPr/>
          <w:p w:rsidR="00000000" w:rsidDel="00000000" w:rsidP="00000000" w:rsidRDefault="00000000" w:rsidRPr="00000000" w14:paraId="000003B5">
            <w:pPr>
              <w:jc w:val="center"/>
              <w:rPr>
                <w:b w:val="1"/>
              </w:rPr>
            </w:pPr>
            <w:r w:rsidDel="00000000" w:rsidR="00000000" w:rsidRPr="00000000">
              <w:rPr>
                <w:rtl w:val="0"/>
              </w:rPr>
            </w:r>
          </w:p>
        </w:tc>
        <w:tc>
          <w:tcPr/>
          <w:p w:rsidR="00000000" w:rsidDel="00000000" w:rsidP="00000000" w:rsidRDefault="00000000" w:rsidRPr="00000000" w14:paraId="000003B6">
            <w:pPr>
              <w:jc w:val="center"/>
              <w:rPr>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B7">
            <w:pPr>
              <w:pBdr>
                <w:top w:space="0" w:sz="0" w:val="nil"/>
                <w:left w:space="0" w:sz="0" w:val="nil"/>
                <w:bottom w:space="0" w:sz="0" w:val="nil"/>
                <w:right w:space="0" w:sz="0" w:val="nil"/>
                <w:between w:space="0" w:sz="0" w:val="nil"/>
              </w:pBdr>
              <w:spacing w:line="235" w:lineRule="auto"/>
              <w:ind w:right="131"/>
              <w:rPr>
                <w:sz w:val="22"/>
                <w:szCs w:val="22"/>
              </w:rPr>
            </w:pPr>
            <w:r w:rsidDel="00000000" w:rsidR="00000000" w:rsidRPr="00000000">
              <w:rPr>
                <w:sz w:val="22"/>
                <w:szCs w:val="22"/>
                <w:rtl w:val="0"/>
              </w:rPr>
              <w:t xml:space="preserve">ФК06</w:t>
            </w:r>
          </w:p>
        </w:tc>
        <w:tc>
          <w:tcPr>
            <w:shd w:fill="auto" w:val="clear"/>
          </w:tcPr>
          <w:p w:rsidR="00000000" w:rsidDel="00000000" w:rsidP="00000000" w:rsidRDefault="00000000" w:rsidRPr="00000000" w14:paraId="000003B8">
            <w:pPr>
              <w:jc w:val="center"/>
              <w:rPr>
                <w:b w:val="1"/>
              </w:rPr>
            </w:pPr>
            <w:r w:rsidDel="00000000" w:rsidR="00000000" w:rsidRPr="00000000">
              <w:rPr>
                <w:b w:val="1"/>
                <w:rtl w:val="0"/>
              </w:rPr>
              <w:t xml:space="preserve">+</w:t>
            </w:r>
          </w:p>
        </w:tc>
        <w:tc>
          <w:tcPr>
            <w:shd w:fill="auto" w:val="clear"/>
          </w:tcPr>
          <w:p w:rsidR="00000000" w:rsidDel="00000000" w:rsidP="00000000" w:rsidRDefault="00000000" w:rsidRPr="00000000" w14:paraId="000003B9">
            <w:pPr>
              <w:jc w:val="center"/>
              <w:rPr>
                <w:b w:val="1"/>
              </w:rPr>
            </w:pPr>
            <w:r w:rsidDel="00000000" w:rsidR="00000000" w:rsidRPr="00000000">
              <w:rPr>
                <w:rtl w:val="0"/>
              </w:rPr>
            </w:r>
          </w:p>
        </w:tc>
        <w:tc>
          <w:tcPr>
            <w:shd w:fill="auto" w:val="clear"/>
          </w:tcPr>
          <w:p w:rsidR="00000000" w:rsidDel="00000000" w:rsidP="00000000" w:rsidRDefault="00000000" w:rsidRPr="00000000" w14:paraId="000003BA">
            <w:pPr>
              <w:jc w:val="center"/>
              <w:rPr>
                <w:b w:val="1"/>
              </w:rPr>
            </w:pPr>
            <w:r w:rsidDel="00000000" w:rsidR="00000000" w:rsidRPr="00000000">
              <w:rPr>
                <w:rtl w:val="0"/>
              </w:rPr>
            </w:r>
          </w:p>
        </w:tc>
        <w:tc>
          <w:tcPr>
            <w:shd w:fill="auto" w:val="clear"/>
          </w:tcPr>
          <w:p w:rsidR="00000000" w:rsidDel="00000000" w:rsidP="00000000" w:rsidRDefault="00000000" w:rsidRPr="00000000" w14:paraId="000003BB">
            <w:pPr>
              <w:jc w:val="center"/>
              <w:rPr>
                <w:b w:val="1"/>
              </w:rPr>
            </w:pPr>
            <w:r w:rsidDel="00000000" w:rsidR="00000000" w:rsidRPr="00000000">
              <w:rPr>
                <w:b w:val="1"/>
                <w:rtl w:val="0"/>
              </w:rPr>
              <w:t xml:space="preserve">+</w:t>
            </w:r>
          </w:p>
        </w:tc>
        <w:tc>
          <w:tcPr>
            <w:shd w:fill="auto" w:val="clear"/>
          </w:tcPr>
          <w:p w:rsidR="00000000" w:rsidDel="00000000" w:rsidP="00000000" w:rsidRDefault="00000000" w:rsidRPr="00000000" w14:paraId="000003BC">
            <w:pPr>
              <w:jc w:val="center"/>
              <w:rPr>
                <w:b w:val="1"/>
              </w:rPr>
            </w:pPr>
            <w:r w:rsidDel="00000000" w:rsidR="00000000" w:rsidRPr="00000000">
              <w:rPr>
                <w:rtl w:val="0"/>
              </w:rPr>
            </w:r>
          </w:p>
        </w:tc>
        <w:tc>
          <w:tcPr/>
          <w:p w:rsidR="00000000" w:rsidDel="00000000" w:rsidP="00000000" w:rsidRDefault="00000000" w:rsidRPr="00000000" w14:paraId="000003BD">
            <w:pPr>
              <w:jc w:val="center"/>
              <w:rPr>
                <w:b w:val="1"/>
              </w:rPr>
            </w:pPr>
            <w:r w:rsidDel="00000000" w:rsidR="00000000" w:rsidRPr="00000000">
              <w:rPr>
                <w:rtl w:val="0"/>
              </w:rPr>
            </w:r>
          </w:p>
        </w:tc>
        <w:tc>
          <w:tcPr/>
          <w:p w:rsidR="00000000" w:rsidDel="00000000" w:rsidP="00000000" w:rsidRDefault="00000000" w:rsidRPr="00000000" w14:paraId="000003BE">
            <w:pPr>
              <w:jc w:val="center"/>
              <w:rPr>
                <w:b w:val="1"/>
              </w:rPr>
            </w:pPr>
            <w:r w:rsidDel="00000000" w:rsidR="00000000" w:rsidRPr="00000000">
              <w:rPr>
                <w:b w:val="1"/>
                <w:rtl w:val="0"/>
              </w:rPr>
              <w:t xml:space="preserve">+</w:t>
            </w:r>
          </w:p>
        </w:tc>
      </w:tr>
      <w:tr>
        <w:trPr>
          <w:cantSplit w:val="0"/>
          <w:tblHeader w:val="0"/>
        </w:trPr>
        <w:tc>
          <w:tcPr>
            <w:shd w:fill="auto" w:val="clear"/>
          </w:tcPr>
          <w:p w:rsidR="00000000" w:rsidDel="00000000" w:rsidP="00000000" w:rsidRDefault="00000000" w:rsidRPr="00000000" w14:paraId="000003BF">
            <w:pPr>
              <w:pBdr>
                <w:top w:space="0" w:sz="0" w:val="nil"/>
                <w:left w:space="0" w:sz="0" w:val="nil"/>
                <w:bottom w:space="0" w:sz="0" w:val="nil"/>
                <w:right w:space="0" w:sz="0" w:val="nil"/>
                <w:between w:space="0" w:sz="0" w:val="nil"/>
              </w:pBdr>
              <w:spacing w:line="230" w:lineRule="auto"/>
              <w:ind w:right="128"/>
              <w:rPr>
                <w:sz w:val="22"/>
                <w:szCs w:val="22"/>
              </w:rPr>
            </w:pPr>
            <w:r w:rsidDel="00000000" w:rsidR="00000000" w:rsidRPr="00000000">
              <w:rPr>
                <w:sz w:val="22"/>
                <w:szCs w:val="22"/>
                <w:rtl w:val="0"/>
              </w:rPr>
              <w:t xml:space="preserve">ФК07</w:t>
            </w:r>
          </w:p>
        </w:tc>
        <w:tc>
          <w:tcPr>
            <w:shd w:fill="auto" w:val="clear"/>
          </w:tcPr>
          <w:p w:rsidR="00000000" w:rsidDel="00000000" w:rsidP="00000000" w:rsidRDefault="00000000" w:rsidRPr="00000000" w14:paraId="000003C0">
            <w:pPr>
              <w:jc w:val="center"/>
              <w:rPr>
                <w:b w:val="1"/>
              </w:rPr>
            </w:pPr>
            <w:r w:rsidDel="00000000" w:rsidR="00000000" w:rsidRPr="00000000">
              <w:rPr>
                <w:rtl w:val="0"/>
              </w:rPr>
            </w:r>
          </w:p>
        </w:tc>
        <w:tc>
          <w:tcPr>
            <w:shd w:fill="auto" w:val="clear"/>
          </w:tcPr>
          <w:p w:rsidR="00000000" w:rsidDel="00000000" w:rsidP="00000000" w:rsidRDefault="00000000" w:rsidRPr="00000000" w14:paraId="000003C1">
            <w:pPr>
              <w:jc w:val="center"/>
              <w:rPr>
                <w:b w:val="1"/>
              </w:rPr>
            </w:pPr>
            <w:r w:rsidDel="00000000" w:rsidR="00000000" w:rsidRPr="00000000">
              <w:rPr>
                <w:b w:val="1"/>
                <w:rtl w:val="0"/>
              </w:rPr>
              <w:t xml:space="preserve">+</w:t>
            </w:r>
          </w:p>
        </w:tc>
        <w:tc>
          <w:tcPr>
            <w:shd w:fill="auto" w:val="clear"/>
          </w:tcPr>
          <w:p w:rsidR="00000000" w:rsidDel="00000000" w:rsidP="00000000" w:rsidRDefault="00000000" w:rsidRPr="00000000" w14:paraId="000003C2">
            <w:pPr>
              <w:jc w:val="center"/>
              <w:rPr>
                <w:b w:val="1"/>
              </w:rPr>
            </w:pPr>
            <w:r w:rsidDel="00000000" w:rsidR="00000000" w:rsidRPr="00000000">
              <w:rPr>
                <w:rtl w:val="0"/>
              </w:rPr>
            </w:r>
          </w:p>
        </w:tc>
        <w:tc>
          <w:tcPr>
            <w:shd w:fill="auto" w:val="clear"/>
          </w:tcPr>
          <w:p w:rsidR="00000000" w:rsidDel="00000000" w:rsidP="00000000" w:rsidRDefault="00000000" w:rsidRPr="00000000" w14:paraId="000003C3">
            <w:pPr>
              <w:jc w:val="center"/>
              <w:rPr>
                <w:b w:val="1"/>
              </w:rPr>
            </w:pPr>
            <w:r w:rsidDel="00000000" w:rsidR="00000000" w:rsidRPr="00000000">
              <w:rPr>
                <w:rtl w:val="0"/>
              </w:rPr>
            </w:r>
          </w:p>
        </w:tc>
        <w:tc>
          <w:tcPr>
            <w:shd w:fill="auto" w:val="clear"/>
          </w:tcPr>
          <w:p w:rsidR="00000000" w:rsidDel="00000000" w:rsidP="00000000" w:rsidRDefault="00000000" w:rsidRPr="00000000" w14:paraId="000003C4">
            <w:pPr>
              <w:jc w:val="center"/>
              <w:rPr>
                <w:b w:val="1"/>
              </w:rPr>
            </w:pPr>
            <w:r w:rsidDel="00000000" w:rsidR="00000000" w:rsidRPr="00000000">
              <w:rPr>
                <w:rtl w:val="0"/>
              </w:rPr>
            </w:r>
          </w:p>
        </w:tc>
        <w:tc>
          <w:tcPr/>
          <w:p w:rsidR="00000000" w:rsidDel="00000000" w:rsidP="00000000" w:rsidRDefault="00000000" w:rsidRPr="00000000" w14:paraId="000003C5">
            <w:pPr>
              <w:jc w:val="center"/>
              <w:rPr>
                <w:b w:val="1"/>
              </w:rPr>
            </w:pPr>
            <w:r w:rsidDel="00000000" w:rsidR="00000000" w:rsidRPr="00000000">
              <w:rPr>
                <w:rtl w:val="0"/>
              </w:rPr>
            </w:r>
          </w:p>
        </w:tc>
        <w:tc>
          <w:tcPr/>
          <w:p w:rsidR="00000000" w:rsidDel="00000000" w:rsidP="00000000" w:rsidRDefault="00000000" w:rsidRPr="00000000" w14:paraId="000003C6">
            <w:pPr>
              <w:jc w:val="center"/>
              <w:rPr>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C7">
            <w:pPr>
              <w:rPr>
                <w:sz w:val="22"/>
                <w:szCs w:val="22"/>
              </w:rPr>
            </w:pPr>
            <w:r w:rsidDel="00000000" w:rsidR="00000000" w:rsidRPr="00000000">
              <w:rPr>
                <w:sz w:val="22"/>
                <w:szCs w:val="22"/>
                <w:rtl w:val="0"/>
              </w:rPr>
              <w:t xml:space="preserve">ФК08</w:t>
            </w:r>
          </w:p>
        </w:tc>
        <w:tc>
          <w:tcPr>
            <w:shd w:fill="auto" w:val="clear"/>
          </w:tcPr>
          <w:p w:rsidR="00000000" w:rsidDel="00000000" w:rsidP="00000000" w:rsidRDefault="00000000" w:rsidRPr="00000000" w14:paraId="000003C8">
            <w:pPr>
              <w:jc w:val="center"/>
              <w:rPr>
                <w:b w:val="1"/>
              </w:rPr>
            </w:pPr>
            <w:r w:rsidDel="00000000" w:rsidR="00000000" w:rsidRPr="00000000">
              <w:rPr>
                <w:rtl w:val="0"/>
              </w:rPr>
            </w:r>
          </w:p>
        </w:tc>
        <w:tc>
          <w:tcPr>
            <w:shd w:fill="auto" w:val="clear"/>
          </w:tcPr>
          <w:p w:rsidR="00000000" w:rsidDel="00000000" w:rsidP="00000000" w:rsidRDefault="00000000" w:rsidRPr="00000000" w14:paraId="000003C9">
            <w:pPr>
              <w:jc w:val="center"/>
              <w:rPr>
                <w:b w:val="1"/>
              </w:rPr>
            </w:pPr>
            <w:r w:rsidDel="00000000" w:rsidR="00000000" w:rsidRPr="00000000">
              <w:rPr>
                <w:rtl w:val="0"/>
              </w:rPr>
            </w:r>
          </w:p>
        </w:tc>
        <w:tc>
          <w:tcPr>
            <w:shd w:fill="auto" w:val="clear"/>
          </w:tcPr>
          <w:p w:rsidR="00000000" w:rsidDel="00000000" w:rsidP="00000000" w:rsidRDefault="00000000" w:rsidRPr="00000000" w14:paraId="000003CA">
            <w:pPr>
              <w:jc w:val="center"/>
              <w:rPr>
                <w:b w:val="1"/>
              </w:rPr>
            </w:pPr>
            <w:r w:rsidDel="00000000" w:rsidR="00000000" w:rsidRPr="00000000">
              <w:rPr>
                <w:rtl w:val="0"/>
              </w:rPr>
            </w:r>
          </w:p>
        </w:tc>
        <w:tc>
          <w:tcPr>
            <w:shd w:fill="auto" w:val="clear"/>
          </w:tcPr>
          <w:p w:rsidR="00000000" w:rsidDel="00000000" w:rsidP="00000000" w:rsidRDefault="00000000" w:rsidRPr="00000000" w14:paraId="000003CB">
            <w:pPr>
              <w:jc w:val="center"/>
              <w:rPr>
                <w:b w:val="1"/>
              </w:rPr>
            </w:pPr>
            <w:r w:rsidDel="00000000" w:rsidR="00000000" w:rsidRPr="00000000">
              <w:rPr>
                <w:b w:val="1"/>
                <w:rtl w:val="0"/>
              </w:rPr>
              <w:t xml:space="preserve">+</w:t>
            </w:r>
          </w:p>
        </w:tc>
        <w:tc>
          <w:tcPr>
            <w:shd w:fill="auto" w:val="clear"/>
          </w:tcPr>
          <w:p w:rsidR="00000000" w:rsidDel="00000000" w:rsidP="00000000" w:rsidRDefault="00000000" w:rsidRPr="00000000" w14:paraId="000003CC">
            <w:pPr>
              <w:jc w:val="center"/>
              <w:rPr>
                <w:b w:val="1"/>
              </w:rPr>
            </w:pPr>
            <w:r w:rsidDel="00000000" w:rsidR="00000000" w:rsidRPr="00000000">
              <w:rPr>
                <w:rtl w:val="0"/>
              </w:rPr>
            </w:r>
          </w:p>
        </w:tc>
        <w:tc>
          <w:tcPr/>
          <w:p w:rsidR="00000000" w:rsidDel="00000000" w:rsidP="00000000" w:rsidRDefault="00000000" w:rsidRPr="00000000" w14:paraId="000003CD">
            <w:pPr>
              <w:jc w:val="center"/>
              <w:rPr>
                <w:b w:val="1"/>
              </w:rPr>
            </w:pPr>
            <w:r w:rsidDel="00000000" w:rsidR="00000000" w:rsidRPr="00000000">
              <w:rPr>
                <w:rtl w:val="0"/>
              </w:rPr>
            </w:r>
          </w:p>
        </w:tc>
        <w:tc>
          <w:tcPr/>
          <w:p w:rsidR="00000000" w:rsidDel="00000000" w:rsidP="00000000" w:rsidRDefault="00000000" w:rsidRPr="00000000" w14:paraId="000003CE">
            <w:pPr>
              <w:jc w:val="center"/>
              <w:rPr>
                <w:b w:val="1"/>
              </w:rPr>
            </w:pPr>
            <w:r w:rsidDel="00000000" w:rsidR="00000000" w:rsidRPr="00000000">
              <w:rPr>
                <w:b w:val="1"/>
                <w:rtl w:val="0"/>
              </w:rPr>
              <w:t xml:space="preserve">+</w:t>
            </w:r>
          </w:p>
        </w:tc>
      </w:tr>
      <w:tr>
        <w:trPr>
          <w:cantSplit w:val="0"/>
          <w:tblHeader w:val="0"/>
        </w:trPr>
        <w:tc>
          <w:tcPr>
            <w:shd w:fill="auto" w:val="clear"/>
          </w:tcPr>
          <w:p w:rsidR="00000000" w:rsidDel="00000000" w:rsidP="00000000" w:rsidRDefault="00000000" w:rsidRPr="00000000" w14:paraId="000003CF">
            <w:pPr>
              <w:rPr>
                <w:sz w:val="22"/>
                <w:szCs w:val="22"/>
              </w:rPr>
            </w:pPr>
            <w:r w:rsidDel="00000000" w:rsidR="00000000" w:rsidRPr="00000000">
              <w:rPr>
                <w:sz w:val="22"/>
                <w:szCs w:val="22"/>
                <w:rtl w:val="0"/>
              </w:rPr>
              <w:t xml:space="preserve">ФК09</w:t>
            </w:r>
          </w:p>
        </w:tc>
        <w:tc>
          <w:tcPr>
            <w:shd w:fill="auto" w:val="clear"/>
          </w:tcPr>
          <w:p w:rsidR="00000000" w:rsidDel="00000000" w:rsidP="00000000" w:rsidRDefault="00000000" w:rsidRPr="00000000" w14:paraId="000003D0">
            <w:pPr>
              <w:jc w:val="center"/>
              <w:rPr>
                <w:b w:val="1"/>
              </w:rPr>
            </w:pPr>
            <w:r w:rsidDel="00000000" w:rsidR="00000000" w:rsidRPr="00000000">
              <w:rPr>
                <w:rtl w:val="0"/>
              </w:rPr>
            </w:r>
          </w:p>
        </w:tc>
        <w:tc>
          <w:tcPr>
            <w:shd w:fill="auto" w:val="clear"/>
          </w:tcPr>
          <w:p w:rsidR="00000000" w:rsidDel="00000000" w:rsidP="00000000" w:rsidRDefault="00000000" w:rsidRPr="00000000" w14:paraId="000003D1">
            <w:pPr>
              <w:jc w:val="center"/>
              <w:rPr>
                <w:b w:val="1"/>
              </w:rPr>
            </w:pPr>
            <w:r w:rsidDel="00000000" w:rsidR="00000000" w:rsidRPr="00000000">
              <w:rPr>
                <w:b w:val="1"/>
                <w:rtl w:val="0"/>
              </w:rPr>
              <w:t xml:space="preserve">+</w:t>
            </w:r>
          </w:p>
        </w:tc>
        <w:tc>
          <w:tcPr>
            <w:shd w:fill="auto" w:val="clear"/>
          </w:tcPr>
          <w:p w:rsidR="00000000" w:rsidDel="00000000" w:rsidP="00000000" w:rsidRDefault="00000000" w:rsidRPr="00000000" w14:paraId="000003D2">
            <w:pPr>
              <w:jc w:val="center"/>
              <w:rPr>
                <w:b w:val="1"/>
              </w:rPr>
            </w:pPr>
            <w:r w:rsidDel="00000000" w:rsidR="00000000" w:rsidRPr="00000000">
              <w:rPr>
                <w:rtl w:val="0"/>
              </w:rPr>
            </w:r>
          </w:p>
        </w:tc>
        <w:tc>
          <w:tcPr>
            <w:shd w:fill="auto" w:val="clear"/>
          </w:tcPr>
          <w:p w:rsidR="00000000" w:rsidDel="00000000" w:rsidP="00000000" w:rsidRDefault="00000000" w:rsidRPr="00000000" w14:paraId="000003D3">
            <w:pPr>
              <w:jc w:val="center"/>
              <w:rPr>
                <w:b w:val="1"/>
              </w:rPr>
            </w:pPr>
            <w:r w:rsidDel="00000000" w:rsidR="00000000" w:rsidRPr="00000000">
              <w:rPr>
                <w:rtl w:val="0"/>
              </w:rPr>
            </w:r>
          </w:p>
        </w:tc>
        <w:tc>
          <w:tcPr>
            <w:shd w:fill="auto" w:val="clear"/>
          </w:tcPr>
          <w:p w:rsidR="00000000" w:rsidDel="00000000" w:rsidP="00000000" w:rsidRDefault="00000000" w:rsidRPr="00000000" w14:paraId="000003D4">
            <w:pPr>
              <w:jc w:val="center"/>
              <w:rPr>
                <w:b w:val="1"/>
              </w:rPr>
            </w:pPr>
            <w:r w:rsidDel="00000000" w:rsidR="00000000" w:rsidRPr="00000000">
              <w:rPr>
                <w:b w:val="1"/>
                <w:rtl w:val="0"/>
              </w:rPr>
              <w:t xml:space="preserve">+</w:t>
            </w:r>
          </w:p>
        </w:tc>
        <w:tc>
          <w:tcPr/>
          <w:p w:rsidR="00000000" w:rsidDel="00000000" w:rsidP="00000000" w:rsidRDefault="00000000" w:rsidRPr="00000000" w14:paraId="000003D5">
            <w:pPr>
              <w:jc w:val="center"/>
              <w:rPr>
                <w:b w:val="1"/>
              </w:rPr>
            </w:pPr>
            <w:r w:rsidDel="00000000" w:rsidR="00000000" w:rsidRPr="00000000">
              <w:rPr>
                <w:rtl w:val="0"/>
              </w:rPr>
            </w:r>
          </w:p>
        </w:tc>
        <w:tc>
          <w:tcPr/>
          <w:p w:rsidR="00000000" w:rsidDel="00000000" w:rsidP="00000000" w:rsidRDefault="00000000" w:rsidRPr="00000000" w14:paraId="000003D6">
            <w:pPr>
              <w:jc w:val="center"/>
              <w:rPr>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D7">
            <w:pPr>
              <w:rPr>
                <w:sz w:val="22"/>
                <w:szCs w:val="22"/>
              </w:rPr>
            </w:pPr>
            <w:r w:rsidDel="00000000" w:rsidR="00000000" w:rsidRPr="00000000">
              <w:rPr>
                <w:sz w:val="22"/>
                <w:szCs w:val="22"/>
                <w:rtl w:val="0"/>
              </w:rPr>
              <w:t xml:space="preserve">ФК10</w:t>
            </w:r>
          </w:p>
        </w:tc>
        <w:tc>
          <w:tcPr>
            <w:shd w:fill="auto" w:val="clear"/>
          </w:tcPr>
          <w:p w:rsidR="00000000" w:rsidDel="00000000" w:rsidP="00000000" w:rsidRDefault="00000000" w:rsidRPr="00000000" w14:paraId="000003D8">
            <w:pPr>
              <w:jc w:val="center"/>
              <w:rPr>
                <w:b w:val="1"/>
              </w:rPr>
            </w:pPr>
            <w:r w:rsidDel="00000000" w:rsidR="00000000" w:rsidRPr="00000000">
              <w:rPr>
                <w:rtl w:val="0"/>
              </w:rPr>
            </w:r>
          </w:p>
        </w:tc>
        <w:tc>
          <w:tcPr>
            <w:shd w:fill="auto" w:val="clear"/>
          </w:tcPr>
          <w:p w:rsidR="00000000" w:rsidDel="00000000" w:rsidP="00000000" w:rsidRDefault="00000000" w:rsidRPr="00000000" w14:paraId="000003D9">
            <w:pPr>
              <w:jc w:val="center"/>
              <w:rPr>
                <w:b w:val="1"/>
              </w:rPr>
            </w:pPr>
            <w:r w:rsidDel="00000000" w:rsidR="00000000" w:rsidRPr="00000000">
              <w:rPr>
                <w:rtl w:val="0"/>
              </w:rPr>
            </w:r>
          </w:p>
        </w:tc>
        <w:tc>
          <w:tcPr>
            <w:shd w:fill="auto" w:val="clear"/>
          </w:tcPr>
          <w:p w:rsidR="00000000" w:rsidDel="00000000" w:rsidP="00000000" w:rsidRDefault="00000000" w:rsidRPr="00000000" w14:paraId="000003DA">
            <w:pPr>
              <w:jc w:val="center"/>
              <w:rPr>
                <w:b w:val="1"/>
              </w:rPr>
            </w:pPr>
            <w:r w:rsidDel="00000000" w:rsidR="00000000" w:rsidRPr="00000000">
              <w:rPr>
                <w:b w:val="1"/>
                <w:rtl w:val="0"/>
              </w:rPr>
              <w:t xml:space="preserve">+</w:t>
            </w:r>
          </w:p>
        </w:tc>
        <w:tc>
          <w:tcPr>
            <w:shd w:fill="auto" w:val="clear"/>
          </w:tcPr>
          <w:p w:rsidR="00000000" w:rsidDel="00000000" w:rsidP="00000000" w:rsidRDefault="00000000" w:rsidRPr="00000000" w14:paraId="000003DB">
            <w:pPr>
              <w:jc w:val="center"/>
              <w:rPr>
                <w:b w:val="1"/>
              </w:rPr>
            </w:pPr>
            <w:r w:rsidDel="00000000" w:rsidR="00000000" w:rsidRPr="00000000">
              <w:rPr>
                <w:rtl w:val="0"/>
              </w:rPr>
            </w:r>
          </w:p>
        </w:tc>
        <w:tc>
          <w:tcPr>
            <w:shd w:fill="auto" w:val="clear"/>
          </w:tcPr>
          <w:p w:rsidR="00000000" w:rsidDel="00000000" w:rsidP="00000000" w:rsidRDefault="00000000" w:rsidRPr="00000000" w14:paraId="000003DC">
            <w:pPr>
              <w:jc w:val="center"/>
              <w:rPr>
                <w:b w:val="1"/>
              </w:rPr>
            </w:pPr>
            <w:r w:rsidDel="00000000" w:rsidR="00000000" w:rsidRPr="00000000">
              <w:rPr>
                <w:rtl w:val="0"/>
              </w:rPr>
            </w:r>
          </w:p>
        </w:tc>
        <w:tc>
          <w:tcPr/>
          <w:p w:rsidR="00000000" w:rsidDel="00000000" w:rsidP="00000000" w:rsidRDefault="00000000" w:rsidRPr="00000000" w14:paraId="000003DD">
            <w:pPr>
              <w:jc w:val="center"/>
              <w:rPr>
                <w:b w:val="1"/>
              </w:rPr>
            </w:pPr>
            <w:r w:rsidDel="00000000" w:rsidR="00000000" w:rsidRPr="00000000">
              <w:rPr>
                <w:b w:val="1"/>
                <w:rtl w:val="0"/>
              </w:rPr>
              <w:t xml:space="preserve">+</w:t>
            </w:r>
          </w:p>
        </w:tc>
        <w:tc>
          <w:tcPr/>
          <w:p w:rsidR="00000000" w:rsidDel="00000000" w:rsidP="00000000" w:rsidRDefault="00000000" w:rsidRPr="00000000" w14:paraId="000003DE">
            <w:pPr>
              <w:jc w:val="center"/>
              <w:rPr>
                <w:b w:val="1"/>
              </w:rPr>
            </w:pPr>
            <w:r w:rsidDel="00000000" w:rsidR="00000000" w:rsidRPr="00000000">
              <w:rPr>
                <w:rtl w:val="0"/>
              </w:rPr>
            </w:r>
          </w:p>
        </w:tc>
      </w:tr>
    </w:tbl>
    <w:p w:rsidR="00000000" w:rsidDel="00000000" w:rsidP="00000000" w:rsidRDefault="00000000" w:rsidRPr="00000000" w14:paraId="000003DF">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3E0">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3E1">
      <w:pPr>
        <w:pageBreakBefore w:val="1"/>
        <w:jc w:val="center"/>
        <w:rPr>
          <w:b w:val="1"/>
          <w:sz w:val="28"/>
          <w:szCs w:val="28"/>
        </w:rPr>
      </w:pPr>
      <w:r w:rsidDel="00000000" w:rsidR="00000000" w:rsidRPr="00000000">
        <w:rPr>
          <w:b w:val="1"/>
          <w:sz w:val="28"/>
          <w:szCs w:val="28"/>
          <w:rtl w:val="0"/>
        </w:rPr>
        <w:t xml:space="preserve">6. МАТРИЦЯ ЗАБЕЗПЕЧЕННЯ ПРОГРАМНИХ РЕЗУЛЬТАТІВ НАВЧАННЯ (ПРН) ВІДПОВІДНИМИ КОМПОНЕНТАМИ </w:t>
      </w:r>
    </w:p>
    <w:p w:rsidR="00000000" w:rsidDel="00000000" w:rsidP="00000000" w:rsidRDefault="00000000" w:rsidRPr="00000000" w14:paraId="000003E2">
      <w:pPr>
        <w:jc w:val="center"/>
        <w:rPr>
          <w:b w:val="1"/>
          <w:sz w:val="28"/>
          <w:szCs w:val="28"/>
        </w:rPr>
      </w:pPr>
      <w:r w:rsidDel="00000000" w:rsidR="00000000" w:rsidRPr="00000000">
        <w:rPr>
          <w:b w:val="1"/>
          <w:sz w:val="28"/>
          <w:szCs w:val="28"/>
          <w:rtl w:val="0"/>
        </w:rPr>
        <w:t xml:space="preserve">ОСВІТНЬО-НАУКОВОЇ ПРОГРАМИ</w:t>
      </w:r>
    </w:p>
    <w:p w:rsidR="00000000" w:rsidDel="00000000" w:rsidP="00000000" w:rsidRDefault="00000000" w:rsidRPr="00000000" w14:paraId="000003E3">
      <w:pPr>
        <w:rPr>
          <w:b w:val="1"/>
        </w:rPr>
      </w:pPr>
      <w:r w:rsidDel="00000000" w:rsidR="00000000" w:rsidRPr="00000000">
        <w:rPr>
          <w:rtl w:val="0"/>
        </w:rPr>
      </w:r>
    </w:p>
    <w:tbl>
      <w:tblPr>
        <w:tblStyle w:val="Table6"/>
        <w:tblW w:w="817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5"/>
        <w:gridCol w:w="1011"/>
        <w:gridCol w:w="1011"/>
        <w:gridCol w:w="1011"/>
        <w:gridCol w:w="1011"/>
        <w:gridCol w:w="1011"/>
        <w:gridCol w:w="1011"/>
        <w:gridCol w:w="1011"/>
        <w:tblGridChange w:id="0">
          <w:tblGrid>
            <w:gridCol w:w="1095"/>
            <w:gridCol w:w="1011"/>
            <w:gridCol w:w="1011"/>
            <w:gridCol w:w="1011"/>
            <w:gridCol w:w="1011"/>
            <w:gridCol w:w="1011"/>
            <w:gridCol w:w="1011"/>
            <w:gridCol w:w="1011"/>
          </w:tblGrid>
        </w:tblGridChange>
      </w:tblGrid>
      <w:tr>
        <w:trPr>
          <w:cantSplit w:val="0"/>
          <w:tblHeader w:val="0"/>
        </w:trPr>
        <w:tc>
          <w:tcPr>
            <w:shd w:fill="auto" w:val="clear"/>
          </w:tcPr>
          <w:p w:rsidR="00000000" w:rsidDel="00000000" w:rsidP="00000000" w:rsidRDefault="00000000" w:rsidRPr="00000000" w14:paraId="000003E4">
            <w:pPr>
              <w:rPr>
                <w:b w:val="1"/>
              </w:rPr>
            </w:pPr>
            <w:r w:rsidDel="00000000" w:rsidR="00000000" w:rsidRPr="00000000">
              <w:rPr>
                <w:rtl w:val="0"/>
              </w:rPr>
            </w:r>
          </w:p>
        </w:tc>
        <w:tc>
          <w:tcPr>
            <w:shd w:fill="auto" w:val="clear"/>
          </w:tcPr>
          <w:p w:rsidR="00000000" w:rsidDel="00000000" w:rsidP="00000000" w:rsidRDefault="00000000" w:rsidRPr="00000000" w14:paraId="000003E5">
            <w:pPr>
              <w:rPr>
                <w:sz w:val="22"/>
                <w:szCs w:val="22"/>
              </w:rPr>
            </w:pPr>
            <w:r w:rsidDel="00000000" w:rsidR="00000000" w:rsidRPr="00000000">
              <w:rPr>
                <w:sz w:val="22"/>
                <w:szCs w:val="22"/>
                <w:rtl w:val="0"/>
              </w:rPr>
              <w:t xml:space="preserve">ОК.01</w:t>
            </w:r>
          </w:p>
        </w:tc>
        <w:tc>
          <w:tcPr>
            <w:shd w:fill="auto" w:val="clear"/>
          </w:tcPr>
          <w:p w:rsidR="00000000" w:rsidDel="00000000" w:rsidP="00000000" w:rsidRDefault="00000000" w:rsidRPr="00000000" w14:paraId="000003E6">
            <w:pPr>
              <w:rPr>
                <w:sz w:val="22"/>
                <w:szCs w:val="22"/>
              </w:rPr>
            </w:pPr>
            <w:r w:rsidDel="00000000" w:rsidR="00000000" w:rsidRPr="00000000">
              <w:rPr>
                <w:sz w:val="22"/>
                <w:szCs w:val="22"/>
                <w:rtl w:val="0"/>
              </w:rPr>
              <w:t xml:space="preserve">ОК.02</w:t>
            </w:r>
          </w:p>
        </w:tc>
        <w:tc>
          <w:tcPr>
            <w:shd w:fill="auto" w:val="clear"/>
          </w:tcPr>
          <w:p w:rsidR="00000000" w:rsidDel="00000000" w:rsidP="00000000" w:rsidRDefault="00000000" w:rsidRPr="00000000" w14:paraId="000003E7">
            <w:pPr>
              <w:rPr>
                <w:sz w:val="22"/>
                <w:szCs w:val="22"/>
              </w:rPr>
            </w:pPr>
            <w:r w:rsidDel="00000000" w:rsidR="00000000" w:rsidRPr="00000000">
              <w:rPr>
                <w:sz w:val="22"/>
                <w:szCs w:val="22"/>
                <w:rtl w:val="0"/>
              </w:rPr>
              <w:t xml:space="preserve">ОК.03</w:t>
            </w:r>
          </w:p>
        </w:tc>
        <w:tc>
          <w:tcPr>
            <w:shd w:fill="auto" w:val="clear"/>
          </w:tcPr>
          <w:p w:rsidR="00000000" w:rsidDel="00000000" w:rsidP="00000000" w:rsidRDefault="00000000" w:rsidRPr="00000000" w14:paraId="000003E8">
            <w:pPr>
              <w:rPr>
                <w:sz w:val="22"/>
                <w:szCs w:val="22"/>
              </w:rPr>
            </w:pPr>
            <w:r w:rsidDel="00000000" w:rsidR="00000000" w:rsidRPr="00000000">
              <w:rPr>
                <w:sz w:val="22"/>
                <w:szCs w:val="22"/>
                <w:rtl w:val="0"/>
              </w:rPr>
              <w:t xml:space="preserve">ОК.04</w:t>
            </w:r>
          </w:p>
        </w:tc>
        <w:tc>
          <w:tcPr>
            <w:shd w:fill="auto" w:val="clear"/>
          </w:tcPr>
          <w:p w:rsidR="00000000" w:rsidDel="00000000" w:rsidP="00000000" w:rsidRDefault="00000000" w:rsidRPr="00000000" w14:paraId="000003E9">
            <w:pPr>
              <w:rPr>
                <w:sz w:val="22"/>
                <w:szCs w:val="22"/>
              </w:rPr>
            </w:pPr>
            <w:r w:rsidDel="00000000" w:rsidR="00000000" w:rsidRPr="00000000">
              <w:rPr>
                <w:sz w:val="22"/>
                <w:szCs w:val="22"/>
                <w:rtl w:val="0"/>
              </w:rPr>
              <w:t xml:space="preserve">ОК.05</w:t>
            </w:r>
          </w:p>
        </w:tc>
        <w:tc>
          <w:tcPr/>
          <w:p w:rsidR="00000000" w:rsidDel="00000000" w:rsidP="00000000" w:rsidRDefault="00000000" w:rsidRPr="00000000" w14:paraId="000003EA">
            <w:pPr>
              <w:rPr>
                <w:sz w:val="22"/>
                <w:szCs w:val="22"/>
              </w:rPr>
            </w:pPr>
            <w:r w:rsidDel="00000000" w:rsidR="00000000" w:rsidRPr="00000000">
              <w:rPr>
                <w:sz w:val="22"/>
                <w:szCs w:val="22"/>
                <w:rtl w:val="0"/>
              </w:rPr>
              <w:t xml:space="preserve">ОК.06</w:t>
            </w:r>
          </w:p>
        </w:tc>
        <w:tc>
          <w:tcPr/>
          <w:p w:rsidR="00000000" w:rsidDel="00000000" w:rsidP="00000000" w:rsidRDefault="00000000" w:rsidRPr="00000000" w14:paraId="000003EB">
            <w:pPr>
              <w:rPr>
                <w:sz w:val="22"/>
                <w:szCs w:val="22"/>
              </w:rPr>
            </w:pPr>
            <w:r w:rsidDel="00000000" w:rsidR="00000000" w:rsidRPr="00000000">
              <w:rPr>
                <w:sz w:val="22"/>
                <w:szCs w:val="22"/>
                <w:rtl w:val="0"/>
              </w:rPr>
              <w:t xml:space="preserve">ОК.07</w:t>
            </w:r>
          </w:p>
        </w:tc>
      </w:tr>
      <w:tr>
        <w:trPr>
          <w:cantSplit w:val="0"/>
          <w:tblHeader w:val="0"/>
        </w:trPr>
        <w:tc>
          <w:tcPr>
            <w:shd w:fill="auto" w:val="clear"/>
          </w:tcPr>
          <w:p w:rsidR="00000000" w:rsidDel="00000000" w:rsidP="00000000" w:rsidRDefault="00000000" w:rsidRPr="00000000" w14:paraId="000003EC">
            <w:pPr>
              <w:rPr>
                <w:sz w:val="22"/>
                <w:szCs w:val="22"/>
              </w:rPr>
            </w:pPr>
            <w:r w:rsidDel="00000000" w:rsidR="00000000" w:rsidRPr="00000000">
              <w:rPr>
                <w:sz w:val="22"/>
                <w:szCs w:val="22"/>
                <w:rtl w:val="0"/>
              </w:rPr>
              <w:t xml:space="preserve">ПРН01</w:t>
            </w:r>
          </w:p>
        </w:tc>
        <w:tc>
          <w:tcPr>
            <w:shd w:fill="auto" w:val="clear"/>
          </w:tcPr>
          <w:p w:rsidR="00000000" w:rsidDel="00000000" w:rsidP="00000000" w:rsidRDefault="00000000" w:rsidRPr="00000000" w14:paraId="000003ED">
            <w:pPr>
              <w:jc w:val="center"/>
              <w:rPr/>
            </w:pPr>
            <w:r w:rsidDel="00000000" w:rsidR="00000000" w:rsidRPr="00000000">
              <w:rPr>
                <w:rtl w:val="0"/>
              </w:rPr>
              <w:t xml:space="preserve">+</w:t>
            </w:r>
          </w:p>
        </w:tc>
        <w:tc>
          <w:tcPr>
            <w:shd w:fill="auto" w:val="clear"/>
          </w:tcPr>
          <w:p w:rsidR="00000000" w:rsidDel="00000000" w:rsidP="00000000" w:rsidRDefault="00000000" w:rsidRPr="00000000" w14:paraId="000003EE">
            <w:pPr>
              <w:jc w:val="center"/>
              <w:rPr/>
            </w:pPr>
            <w:r w:rsidDel="00000000" w:rsidR="00000000" w:rsidRPr="00000000">
              <w:rPr>
                <w:rtl w:val="0"/>
              </w:rPr>
              <w:t xml:space="preserve">+</w:t>
            </w:r>
          </w:p>
        </w:tc>
        <w:tc>
          <w:tcPr>
            <w:shd w:fill="auto" w:val="clear"/>
          </w:tcPr>
          <w:p w:rsidR="00000000" w:rsidDel="00000000" w:rsidP="00000000" w:rsidRDefault="00000000" w:rsidRPr="00000000" w14:paraId="000003EF">
            <w:pPr>
              <w:jc w:val="center"/>
              <w:rPr/>
            </w:pPr>
            <w:r w:rsidDel="00000000" w:rsidR="00000000" w:rsidRPr="00000000">
              <w:rPr>
                <w:rtl w:val="0"/>
              </w:rPr>
            </w:r>
          </w:p>
        </w:tc>
        <w:tc>
          <w:tcPr>
            <w:shd w:fill="auto" w:val="clear"/>
          </w:tcPr>
          <w:p w:rsidR="00000000" w:rsidDel="00000000" w:rsidP="00000000" w:rsidRDefault="00000000" w:rsidRPr="00000000" w14:paraId="000003F0">
            <w:pPr>
              <w:jc w:val="center"/>
              <w:rPr/>
            </w:pPr>
            <w:r w:rsidDel="00000000" w:rsidR="00000000" w:rsidRPr="00000000">
              <w:rPr>
                <w:rtl w:val="0"/>
              </w:rPr>
              <w:t xml:space="preserve">+</w:t>
            </w:r>
          </w:p>
        </w:tc>
        <w:tc>
          <w:tcPr>
            <w:shd w:fill="auto" w:val="clear"/>
          </w:tcPr>
          <w:p w:rsidR="00000000" w:rsidDel="00000000" w:rsidP="00000000" w:rsidRDefault="00000000" w:rsidRPr="00000000" w14:paraId="000003F1">
            <w:pPr>
              <w:jc w:val="center"/>
              <w:rPr/>
            </w:pPr>
            <w:r w:rsidDel="00000000" w:rsidR="00000000" w:rsidRPr="00000000">
              <w:rPr>
                <w:rtl w:val="0"/>
              </w:rPr>
            </w:r>
          </w:p>
        </w:tc>
        <w:tc>
          <w:tcPr/>
          <w:p w:rsidR="00000000" w:rsidDel="00000000" w:rsidP="00000000" w:rsidRDefault="00000000" w:rsidRPr="00000000" w14:paraId="000003F2">
            <w:pPr>
              <w:jc w:val="center"/>
              <w:rPr/>
            </w:pPr>
            <w:r w:rsidDel="00000000" w:rsidR="00000000" w:rsidRPr="00000000">
              <w:rPr>
                <w:rtl w:val="0"/>
              </w:rPr>
            </w:r>
          </w:p>
        </w:tc>
        <w:tc>
          <w:tcPr/>
          <w:p w:rsidR="00000000" w:rsidDel="00000000" w:rsidP="00000000" w:rsidRDefault="00000000" w:rsidRPr="00000000" w14:paraId="000003F3">
            <w:pPr>
              <w:jc w:val="cente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F4">
            <w:pPr>
              <w:pBdr>
                <w:top w:space="0" w:sz="0" w:val="nil"/>
                <w:left w:space="0" w:sz="0" w:val="nil"/>
                <w:bottom w:space="0" w:sz="0" w:val="nil"/>
                <w:right w:space="0" w:sz="0" w:val="nil"/>
                <w:between w:space="0" w:sz="0" w:val="nil"/>
              </w:pBdr>
              <w:tabs>
                <w:tab w:val="left" w:leader="none" w:pos="495"/>
                <w:tab w:val="left" w:leader="none" w:pos="920"/>
              </w:tabs>
              <w:rPr>
                <w:sz w:val="22"/>
                <w:szCs w:val="22"/>
              </w:rPr>
            </w:pPr>
            <w:r w:rsidDel="00000000" w:rsidR="00000000" w:rsidRPr="00000000">
              <w:rPr>
                <w:sz w:val="22"/>
                <w:szCs w:val="22"/>
                <w:rtl w:val="0"/>
              </w:rPr>
              <w:t xml:space="preserve">ПРН02</w:t>
            </w:r>
          </w:p>
        </w:tc>
        <w:tc>
          <w:tcPr>
            <w:shd w:fill="auto" w:val="clear"/>
          </w:tcPr>
          <w:p w:rsidR="00000000" w:rsidDel="00000000" w:rsidP="00000000" w:rsidRDefault="00000000" w:rsidRPr="00000000" w14:paraId="000003F5">
            <w:pPr>
              <w:jc w:val="center"/>
              <w:rPr/>
            </w:pPr>
            <w:r w:rsidDel="00000000" w:rsidR="00000000" w:rsidRPr="00000000">
              <w:rPr>
                <w:rtl w:val="0"/>
              </w:rPr>
            </w:r>
          </w:p>
        </w:tc>
        <w:tc>
          <w:tcPr>
            <w:shd w:fill="auto" w:val="clear"/>
          </w:tcPr>
          <w:p w:rsidR="00000000" w:rsidDel="00000000" w:rsidP="00000000" w:rsidRDefault="00000000" w:rsidRPr="00000000" w14:paraId="000003F6">
            <w:pPr>
              <w:jc w:val="center"/>
              <w:rPr/>
            </w:pPr>
            <w:r w:rsidDel="00000000" w:rsidR="00000000" w:rsidRPr="00000000">
              <w:rPr>
                <w:rtl w:val="0"/>
              </w:rPr>
              <w:t xml:space="preserve">+</w:t>
            </w:r>
          </w:p>
        </w:tc>
        <w:tc>
          <w:tcPr>
            <w:shd w:fill="auto" w:val="clear"/>
          </w:tcPr>
          <w:p w:rsidR="00000000" w:rsidDel="00000000" w:rsidP="00000000" w:rsidRDefault="00000000" w:rsidRPr="00000000" w14:paraId="000003F7">
            <w:pPr>
              <w:jc w:val="center"/>
              <w:rPr/>
            </w:pPr>
            <w:r w:rsidDel="00000000" w:rsidR="00000000" w:rsidRPr="00000000">
              <w:rPr>
                <w:rtl w:val="0"/>
              </w:rPr>
            </w:r>
          </w:p>
        </w:tc>
        <w:tc>
          <w:tcPr>
            <w:shd w:fill="auto" w:val="clear"/>
          </w:tcPr>
          <w:p w:rsidR="00000000" w:rsidDel="00000000" w:rsidP="00000000" w:rsidRDefault="00000000" w:rsidRPr="00000000" w14:paraId="000003F8">
            <w:pPr>
              <w:jc w:val="center"/>
              <w:rPr/>
            </w:pPr>
            <w:r w:rsidDel="00000000" w:rsidR="00000000" w:rsidRPr="00000000">
              <w:rPr>
                <w:rtl w:val="0"/>
              </w:rPr>
            </w:r>
          </w:p>
        </w:tc>
        <w:tc>
          <w:tcPr>
            <w:shd w:fill="auto" w:val="clear"/>
          </w:tcPr>
          <w:p w:rsidR="00000000" w:rsidDel="00000000" w:rsidP="00000000" w:rsidRDefault="00000000" w:rsidRPr="00000000" w14:paraId="000003F9">
            <w:pPr>
              <w:jc w:val="center"/>
              <w:rPr/>
            </w:pPr>
            <w:r w:rsidDel="00000000" w:rsidR="00000000" w:rsidRPr="00000000">
              <w:rPr>
                <w:rtl w:val="0"/>
              </w:rPr>
              <w:t xml:space="preserve">+</w:t>
            </w:r>
          </w:p>
        </w:tc>
        <w:tc>
          <w:tcPr/>
          <w:p w:rsidR="00000000" w:rsidDel="00000000" w:rsidP="00000000" w:rsidRDefault="00000000" w:rsidRPr="00000000" w14:paraId="000003FA">
            <w:pPr>
              <w:jc w:val="center"/>
              <w:rPr/>
            </w:pPr>
            <w:r w:rsidDel="00000000" w:rsidR="00000000" w:rsidRPr="00000000">
              <w:rPr>
                <w:rtl w:val="0"/>
              </w:rPr>
            </w:r>
          </w:p>
        </w:tc>
        <w:tc>
          <w:tcPr/>
          <w:p w:rsidR="00000000" w:rsidDel="00000000" w:rsidP="00000000" w:rsidRDefault="00000000" w:rsidRPr="00000000" w14:paraId="000003FB">
            <w:pPr>
              <w:jc w:val="cente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FC">
            <w:pPr>
              <w:pBdr>
                <w:top w:space="0" w:sz="0" w:val="nil"/>
                <w:left w:space="0" w:sz="0" w:val="nil"/>
                <w:bottom w:space="0" w:sz="0" w:val="nil"/>
                <w:right w:space="0" w:sz="0" w:val="nil"/>
                <w:between w:space="0" w:sz="0" w:val="nil"/>
              </w:pBdr>
              <w:tabs>
                <w:tab w:val="left" w:leader="none" w:pos="495"/>
                <w:tab w:val="left" w:leader="none" w:pos="920"/>
              </w:tabs>
              <w:rPr>
                <w:sz w:val="22"/>
                <w:szCs w:val="22"/>
              </w:rPr>
            </w:pPr>
            <w:r w:rsidDel="00000000" w:rsidR="00000000" w:rsidRPr="00000000">
              <w:rPr>
                <w:sz w:val="22"/>
                <w:szCs w:val="22"/>
                <w:rtl w:val="0"/>
              </w:rPr>
              <w:t xml:space="preserve">ПРН03</w:t>
            </w:r>
          </w:p>
        </w:tc>
        <w:tc>
          <w:tcPr>
            <w:shd w:fill="auto" w:val="clear"/>
          </w:tcPr>
          <w:p w:rsidR="00000000" w:rsidDel="00000000" w:rsidP="00000000" w:rsidRDefault="00000000" w:rsidRPr="00000000" w14:paraId="000003FD">
            <w:pPr>
              <w:jc w:val="center"/>
              <w:rPr/>
            </w:pPr>
            <w:r w:rsidDel="00000000" w:rsidR="00000000" w:rsidRPr="00000000">
              <w:rPr>
                <w:rtl w:val="0"/>
              </w:rPr>
            </w:r>
          </w:p>
        </w:tc>
        <w:tc>
          <w:tcPr>
            <w:shd w:fill="auto" w:val="clear"/>
          </w:tcPr>
          <w:p w:rsidR="00000000" w:rsidDel="00000000" w:rsidP="00000000" w:rsidRDefault="00000000" w:rsidRPr="00000000" w14:paraId="000003FE">
            <w:pPr>
              <w:jc w:val="center"/>
              <w:rPr/>
            </w:pPr>
            <w:r w:rsidDel="00000000" w:rsidR="00000000" w:rsidRPr="00000000">
              <w:rPr>
                <w:rtl w:val="0"/>
              </w:rPr>
              <w:t xml:space="preserve">+</w:t>
            </w:r>
          </w:p>
        </w:tc>
        <w:tc>
          <w:tcPr>
            <w:shd w:fill="auto" w:val="clear"/>
          </w:tcPr>
          <w:p w:rsidR="00000000" w:rsidDel="00000000" w:rsidP="00000000" w:rsidRDefault="00000000" w:rsidRPr="00000000" w14:paraId="000003FF">
            <w:pPr>
              <w:jc w:val="center"/>
              <w:rPr/>
            </w:pPr>
            <w:r w:rsidDel="00000000" w:rsidR="00000000" w:rsidRPr="00000000">
              <w:rPr>
                <w:rtl w:val="0"/>
              </w:rPr>
            </w:r>
          </w:p>
        </w:tc>
        <w:tc>
          <w:tcPr>
            <w:shd w:fill="auto" w:val="clear"/>
          </w:tcPr>
          <w:p w:rsidR="00000000" w:rsidDel="00000000" w:rsidP="00000000" w:rsidRDefault="00000000" w:rsidRPr="00000000" w14:paraId="00000400">
            <w:pPr>
              <w:jc w:val="center"/>
              <w:rPr/>
            </w:pPr>
            <w:r w:rsidDel="00000000" w:rsidR="00000000" w:rsidRPr="00000000">
              <w:rPr>
                <w:rtl w:val="0"/>
              </w:rPr>
            </w:r>
          </w:p>
        </w:tc>
        <w:tc>
          <w:tcPr>
            <w:shd w:fill="auto" w:val="clear"/>
          </w:tcPr>
          <w:p w:rsidR="00000000" w:rsidDel="00000000" w:rsidP="00000000" w:rsidRDefault="00000000" w:rsidRPr="00000000" w14:paraId="00000401">
            <w:pPr>
              <w:jc w:val="center"/>
              <w:rPr/>
            </w:pPr>
            <w:r w:rsidDel="00000000" w:rsidR="00000000" w:rsidRPr="00000000">
              <w:rPr>
                <w:rtl w:val="0"/>
              </w:rPr>
              <w:t xml:space="preserve">+</w:t>
            </w:r>
          </w:p>
        </w:tc>
        <w:tc>
          <w:tcPr/>
          <w:p w:rsidR="00000000" w:rsidDel="00000000" w:rsidP="00000000" w:rsidRDefault="00000000" w:rsidRPr="00000000" w14:paraId="00000402">
            <w:pPr>
              <w:jc w:val="center"/>
              <w:rPr/>
            </w:pPr>
            <w:r w:rsidDel="00000000" w:rsidR="00000000" w:rsidRPr="00000000">
              <w:rPr>
                <w:rtl w:val="0"/>
              </w:rPr>
            </w:r>
          </w:p>
        </w:tc>
        <w:tc>
          <w:tcPr/>
          <w:p w:rsidR="00000000" w:rsidDel="00000000" w:rsidP="00000000" w:rsidRDefault="00000000" w:rsidRPr="00000000" w14:paraId="00000403">
            <w:pPr>
              <w:jc w:val="cente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04">
            <w:pPr>
              <w:rPr>
                <w:sz w:val="22"/>
                <w:szCs w:val="22"/>
              </w:rPr>
            </w:pPr>
            <w:r w:rsidDel="00000000" w:rsidR="00000000" w:rsidRPr="00000000">
              <w:rPr>
                <w:sz w:val="22"/>
                <w:szCs w:val="22"/>
                <w:rtl w:val="0"/>
              </w:rPr>
              <w:t xml:space="preserve">ПPH04</w:t>
            </w:r>
          </w:p>
        </w:tc>
        <w:tc>
          <w:tcPr>
            <w:shd w:fill="auto" w:val="clear"/>
          </w:tcPr>
          <w:p w:rsidR="00000000" w:rsidDel="00000000" w:rsidP="00000000" w:rsidRDefault="00000000" w:rsidRPr="00000000" w14:paraId="00000405">
            <w:pPr>
              <w:jc w:val="center"/>
              <w:rPr/>
            </w:pPr>
            <w:r w:rsidDel="00000000" w:rsidR="00000000" w:rsidRPr="00000000">
              <w:rPr>
                <w:rtl w:val="0"/>
              </w:rPr>
            </w:r>
          </w:p>
        </w:tc>
        <w:tc>
          <w:tcPr>
            <w:shd w:fill="auto" w:val="clear"/>
          </w:tcPr>
          <w:p w:rsidR="00000000" w:rsidDel="00000000" w:rsidP="00000000" w:rsidRDefault="00000000" w:rsidRPr="00000000" w14:paraId="00000406">
            <w:pPr>
              <w:jc w:val="center"/>
              <w:rPr/>
            </w:pPr>
            <w:r w:rsidDel="00000000" w:rsidR="00000000" w:rsidRPr="00000000">
              <w:rPr>
                <w:rtl w:val="0"/>
              </w:rPr>
              <w:t xml:space="preserve">+</w:t>
            </w:r>
          </w:p>
        </w:tc>
        <w:tc>
          <w:tcPr>
            <w:shd w:fill="auto" w:val="clear"/>
          </w:tcPr>
          <w:p w:rsidR="00000000" w:rsidDel="00000000" w:rsidP="00000000" w:rsidRDefault="00000000" w:rsidRPr="00000000" w14:paraId="00000407">
            <w:pPr>
              <w:jc w:val="center"/>
              <w:rPr/>
            </w:pPr>
            <w:r w:rsidDel="00000000" w:rsidR="00000000" w:rsidRPr="00000000">
              <w:rPr>
                <w:rtl w:val="0"/>
              </w:rPr>
            </w:r>
          </w:p>
        </w:tc>
        <w:tc>
          <w:tcPr>
            <w:shd w:fill="auto" w:val="clear"/>
          </w:tcPr>
          <w:p w:rsidR="00000000" w:rsidDel="00000000" w:rsidP="00000000" w:rsidRDefault="00000000" w:rsidRPr="00000000" w14:paraId="00000408">
            <w:pPr>
              <w:jc w:val="center"/>
              <w:rPr/>
            </w:pPr>
            <w:r w:rsidDel="00000000" w:rsidR="00000000" w:rsidRPr="00000000">
              <w:rPr>
                <w:rtl w:val="0"/>
              </w:rPr>
            </w:r>
          </w:p>
        </w:tc>
        <w:tc>
          <w:tcPr>
            <w:shd w:fill="auto" w:val="clear"/>
          </w:tcPr>
          <w:p w:rsidR="00000000" w:rsidDel="00000000" w:rsidP="00000000" w:rsidRDefault="00000000" w:rsidRPr="00000000" w14:paraId="00000409">
            <w:pPr>
              <w:jc w:val="center"/>
              <w:rPr/>
            </w:pPr>
            <w:r w:rsidDel="00000000" w:rsidR="00000000" w:rsidRPr="00000000">
              <w:rPr>
                <w:rtl w:val="0"/>
              </w:rPr>
              <w:t xml:space="preserve">+</w:t>
            </w:r>
          </w:p>
        </w:tc>
        <w:tc>
          <w:tcPr/>
          <w:p w:rsidR="00000000" w:rsidDel="00000000" w:rsidP="00000000" w:rsidRDefault="00000000" w:rsidRPr="00000000" w14:paraId="0000040A">
            <w:pPr>
              <w:jc w:val="center"/>
              <w:rPr/>
            </w:pPr>
            <w:r w:rsidDel="00000000" w:rsidR="00000000" w:rsidRPr="00000000">
              <w:rPr>
                <w:rtl w:val="0"/>
              </w:rPr>
            </w:r>
          </w:p>
        </w:tc>
        <w:tc>
          <w:tcPr/>
          <w:p w:rsidR="00000000" w:rsidDel="00000000" w:rsidP="00000000" w:rsidRDefault="00000000" w:rsidRPr="00000000" w14:paraId="0000040B">
            <w:pPr>
              <w:jc w:val="cente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0C">
            <w:pPr>
              <w:rPr>
                <w:sz w:val="22"/>
                <w:szCs w:val="22"/>
              </w:rPr>
            </w:pPr>
            <w:r w:rsidDel="00000000" w:rsidR="00000000" w:rsidRPr="00000000">
              <w:rPr>
                <w:sz w:val="22"/>
                <w:szCs w:val="22"/>
                <w:rtl w:val="0"/>
              </w:rPr>
              <w:t xml:space="preserve">ПPH05</w:t>
            </w:r>
          </w:p>
        </w:tc>
        <w:tc>
          <w:tcPr>
            <w:shd w:fill="auto" w:val="clear"/>
          </w:tcPr>
          <w:p w:rsidR="00000000" w:rsidDel="00000000" w:rsidP="00000000" w:rsidRDefault="00000000" w:rsidRPr="00000000" w14:paraId="0000040D">
            <w:pPr>
              <w:jc w:val="center"/>
              <w:rPr/>
            </w:pPr>
            <w:r w:rsidDel="00000000" w:rsidR="00000000" w:rsidRPr="00000000">
              <w:rPr>
                <w:rtl w:val="0"/>
              </w:rPr>
            </w:r>
          </w:p>
        </w:tc>
        <w:tc>
          <w:tcPr>
            <w:shd w:fill="auto" w:val="clear"/>
          </w:tcPr>
          <w:p w:rsidR="00000000" w:rsidDel="00000000" w:rsidP="00000000" w:rsidRDefault="00000000" w:rsidRPr="00000000" w14:paraId="0000040E">
            <w:pPr>
              <w:jc w:val="center"/>
              <w:rPr/>
            </w:pPr>
            <w:r w:rsidDel="00000000" w:rsidR="00000000" w:rsidRPr="00000000">
              <w:rPr>
                <w:rtl w:val="0"/>
              </w:rPr>
            </w:r>
          </w:p>
        </w:tc>
        <w:tc>
          <w:tcPr>
            <w:shd w:fill="auto" w:val="clear"/>
          </w:tcPr>
          <w:p w:rsidR="00000000" w:rsidDel="00000000" w:rsidP="00000000" w:rsidRDefault="00000000" w:rsidRPr="00000000" w14:paraId="0000040F">
            <w:pPr>
              <w:jc w:val="center"/>
              <w:rPr/>
            </w:pPr>
            <w:r w:rsidDel="00000000" w:rsidR="00000000" w:rsidRPr="00000000">
              <w:rPr>
                <w:rtl w:val="0"/>
              </w:rPr>
            </w:r>
          </w:p>
        </w:tc>
        <w:tc>
          <w:tcPr>
            <w:shd w:fill="auto" w:val="clear"/>
          </w:tcPr>
          <w:p w:rsidR="00000000" w:rsidDel="00000000" w:rsidP="00000000" w:rsidRDefault="00000000" w:rsidRPr="00000000" w14:paraId="00000410">
            <w:pPr>
              <w:jc w:val="center"/>
              <w:rPr/>
            </w:pPr>
            <w:r w:rsidDel="00000000" w:rsidR="00000000" w:rsidRPr="00000000">
              <w:rPr>
                <w:rtl w:val="0"/>
              </w:rPr>
            </w:r>
          </w:p>
        </w:tc>
        <w:tc>
          <w:tcPr>
            <w:shd w:fill="auto" w:val="clear"/>
          </w:tcPr>
          <w:p w:rsidR="00000000" w:rsidDel="00000000" w:rsidP="00000000" w:rsidRDefault="00000000" w:rsidRPr="00000000" w14:paraId="00000411">
            <w:pPr>
              <w:jc w:val="center"/>
              <w:rPr/>
            </w:pPr>
            <w:r w:rsidDel="00000000" w:rsidR="00000000" w:rsidRPr="00000000">
              <w:rPr>
                <w:rtl w:val="0"/>
              </w:rPr>
            </w:r>
          </w:p>
        </w:tc>
        <w:tc>
          <w:tcPr/>
          <w:p w:rsidR="00000000" w:rsidDel="00000000" w:rsidP="00000000" w:rsidRDefault="00000000" w:rsidRPr="00000000" w14:paraId="00000412">
            <w:pPr>
              <w:jc w:val="center"/>
              <w:rPr/>
            </w:pPr>
            <w:r w:rsidDel="00000000" w:rsidR="00000000" w:rsidRPr="00000000">
              <w:rPr>
                <w:rtl w:val="0"/>
              </w:rPr>
            </w:r>
          </w:p>
        </w:tc>
        <w:tc>
          <w:tcPr/>
          <w:p w:rsidR="00000000" w:rsidDel="00000000" w:rsidP="00000000" w:rsidRDefault="00000000" w:rsidRPr="00000000" w14:paraId="00000413">
            <w:pPr>
              <w:jc w:val="cente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14">
            <w:pPr>
              <w:rPr>
                <w:sz w:val="22"/>
                <w:szCs w:val="22"/>
              </w:rPr>
            </w:pPr>
            <w:r w:rsidDel="00000000" w:rsidR="00000000" w:rsidRPr="00000000">
              <w:rPr>
                <w:sz w:val="22"/>
                <w:szCs w:val="22"/>
                <w:rtl w:val="0"/>
              </w:rPr>
              <w:t xml:space="preserve">ПPH06</w:t>
            </w:r>
          </w:p>
        </w:tc>
        <w:tc>
          <w:tcPr>
            <w:shd w:fill="auto" w:val="clear"/>
          </w:tcPr>
          <w:p w:rsidR="00000000" w:rsidDel="00000000" w:rsidP="00000000" w:rsidRDefault="00000000" w:rsidRPr="00000000" w14:paraId="00000415">
            <w:pPr>
              <w:jc w:val="center"/>
              <w:rPr/>
            </w:pPr>
            <w:r w:rsidDel="00000000" w:rsidR="00000000" w:rsidRPr="00000000">
              <w:rPr>
                <w:rtl w:val="0"/>
              </w:rPr>
            </w:r>
          </w:p>
        </w:tc>
        <w:tc>
          <w:tcPr>
            <w:shd w:fill="auto" w:val="clear"/>
          </w:tcPr>
          <w:p w:rsidR="00000000" w:rsidDel="00000000" w:rsidP="00000000" w:rsidRDefault="00000000" w:rsidRPr="00000000" w14:paraId="00000416">
            <w:pPr>
              <w:jc w:val="center"/>
              <w:rPr/>
            </w:pPr>
            <w:r w:rsidDel="00000000" w:rsidR="00000000" w:rsidRPr="00000000">
              <w:rPr>
                <w:rtl w:val="0"/>
              </w:rPr>
              <w:t xml:space="preserve">+</w:t>
            </w:r>
          </w:p>
        </w:tc>
        <w:tc>
          <w:tcPr>
            <w:shd w:fill="auto" w:val="clear"/>
          </w:tcPr>
          <w:p w:rsidR="00000000" w:rsidDel="00000000" w:rsidP="00000000" w:rsidRDefault="00000000" w:rsidRPr="00000000" w14:paraId="00000417">
            <w:pPr>
              <w:jc w:val="center"/>
              <w:rPr/>
            </w:pPr>
            <w:r w:rsidDel="00000000" w:rsidR="00000000" w:rsidRPr="00000000">
              <w:rPr>
                <w:rtl w:val="0"/>
              </w:rPr>
            </w:r>
          </w:p>
        </w:tc>
        <w:tc>
          <w:tcPr>
            <w:shd w:fill="auto" w:val="clear"/>
          </w:tcPr>
          <w:p w:rsidR="00000000" w:rsidDel="00000000" w:rsidP="00000000" w:rsidRDefault="00000000" w:rsidRPr="00000000" w14:paraId="00000418">
            <w:pPr>
              <w:jc w:val="center"/>
              <w:rPr/>
            </w:pPr>
            <w:r w:rsidDel="00000000" w:rsidR="00000000" w:rsidRPr="00000000">
              <w:rPr>
                <w:rtl w:val="0"/>
              </w:rPr>
            </w:r>
          </w:p>
        </w:tc>
        <w:tc>
          <w:tcPr>
            <w:shd w:fill="auto" w:val="clear"/>
          </w:tcPr>
          <w:p w:rsidR="00000000" w:rsidDel="00000000" w:rsidP="00000000" w:rsidRDefault="00000000" w:rsidRPr="00000000" w14:paraId="00000419">
            <w:pPr>
              <w:jc w:val="center"/>
              <w:rPr/>
            </w:pPr>
            <w:r w:rsidDel="00000000" w:rsidR="00000000" w:rsidRPr="00000000">
              <w:rPr>
                <w:rtl w:val="0"/>
              </w:rPr>
            </w:r>
          </w:p>
        </w:tc>
        <w:tc>
          <w:tcPr/>
          <w:p w:rsidR="00000000" w:rsidDel="00000000" w:rsidP="00000000" w:rsidRDefault="00000000" w:rsidRPr="00000000" w14:paraId="0000041A">
            <w:pPr>
              <w:jc w:val="center"/>
              <w:rPr/>
            </w:pPr>
            <w:r w:rsidDel="00000000" w:rsidR="00000000" w:rsidRPr="00000000">
              <w:rPr>
                <w:rtl w:val="0"/>
              </w:rPr>
            </w:r>
          </w:p>
        </w:tc>
        <w:tc>
          <w:tcPr/>
          <w:p w:rsidR="00000000" w:rsidDel="00000000" w:rsidP="00000000" w:rsidRDefault="00000000" w:rsidRPr="00000000" w14:paraId="0000041B">
            <w:pPr>
              <w:jc w:val="center"/>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41C">
            <w:pPr>
              <w:rPr>
                <w:sz w:val="22"/>
                <w:szCs w:val="22"/>
              </w:rPr>
            </w:pPr>
            <w:r w:rsidDel="00000000" w:rsidR="00000000" w:rsidRPr="00000000">
              <w:rPr>
                <w:sz w:val="22"/>
                <w:szCs w:val="22"/>
                <w:rtl w:val="0"/>
              </w:rPr>
              <w:t xml:space="preserve">ПPH07</w:t>
            </w:r>
          </w:p>
        </w:tc>
        <w:tc>
          <w:tcPr>
            <w:shd w:fill="auto" w:val="clear"/>
          </w:tcPr>
          <w:p w:rsidR="00000000" w:rsidDel="00000000" w:rsidP="00000000" w:rsidRDefault="00000000" w:rsidRPr="00000000" w14:paraId="0000041D">
            <w:pPr>
              <w:jc w:val="center"/>
              <w:rPr/>
            </w:pPr>
            <w:r w:rsidDel="00000000" w:rsidR="00000000" w:rsidRPr="00000000">
              <w:rPr>
                <w:rtl w:val="0"/>
              </w:rPr>
            </w:r>
          </w:p>
        </w:tc>
        <w:tc>
          <w:tcPr>
            <w:shd w:fill="auto" w:val="clear"/>
          </w:tcPr>
          <w:p w:rsidR="00000000" w:rsidDel="00000000" w:rsidP="00000000" w:rsidRDefault="00000000" w:rsidRPr="00000000" w14:paraId="0000041E">
            <w:pPr>
              <w:jc w:val="center"/>
              <w:rPr/>
            </w:pPr>
            <w:r w:rsidDel="00000000" w:rsidR="00000000" w:rsidRPr="00000000">
              <w:rPr>
                <w:rtl w:val="0"/>
              </w:rPr>
            </w:r>
          </w:p>
        </w:tc>
        <w:tc>
          <w:tcPr>
            <w:shd w:fill="auto" w:val="clear"/>
          </w:tcPr>
          <w:p w:rsidR="00000000" w:rsidDel="00000000" w:rsidP="00000000" w:rsidRDefault="00000000" w:rsidRPr="00000000" w14:paraId="0000041F">
            <w:pPr>
              <w:jc w:val="center"/>
              <w:rPr/>
            </w:pPr>
            <w:r w:rsidDel="00000000" w:rsidR="00000000" w:rsidRPr="00000000">
              <w:rPr>
                <w:rtl w:val="0"/>
              </w:rPr>
            </w:r>
          </w:p>
        </w:tc>
        <w:tc>
          <w:tcPr>
            <w:shd w:fill="auto" w:val="clear"/>
          </w:tcPr>
          <w:p w:rsidR="00000000" w:rsidDel="00000000" w:rsidP="00000000" w:rsidRDefault="00000000" w:rsidRPr="00000000" w14:paraId="00000420">
            <w:pPr>
              <w:jc w:val="center"/>
              <w:rPr/>
            </w:pPr>
            <w:r w:rsidDel="00000000" w:rsidR="00000000" w:rsidRPr="00000000">
              <w:rPr>
                <w:rtl w:val="0"/>
              </w:rPr>
            </w:r>
          </w:p>
        </w:tc>
        <w:tc>
          <w:tcPr>
            <w:shd w:fill="auto" w:val="clear"/>
          </w:tcPr>
          <w:p w:rsidR="00000000" w:rsidDel="00000000" w:rsidP="00000000" w:rsidRDefault="00000000" w:rsidRPr="00000000" w14:paraId="00000421">
            <w:pPr>
              <w:jc w:val="center"/>
              <w:rPr/>
            </w:pPr>
            <w:r w:rsidDel="00000000" w:rsidR="00000000" w:rsidRPr="00000000">
              <w:rPr>
                <w:rtl w:val="0"/>
              </w:rPr>
              <w:t xml:space="preserve">+</w:t>
            </w:r>
          </w:p>
        </w:tc>
        <w:tc>
          <w:tcPr/>
          <w:p w:rsidR="00000000" w:rsidDel="00000000" w:rsidP="00000000" w:rsidRDefault="00000000" w:rsidRPr="00000000" w14:paraId="00000422">
            <w:pPr>
              <w:jc w:val="center"/>
              <w:rPr/>
            </w:pPr>
            <w:r w:rsidDel="00000000" w:rsidR="00000000" w:rsidRPr="00000000">
              <w:rPr>
                <w:rtl w:val="0"/>
              </w:rPr>
            </w:r>
          </w:p>
        </w:tc>
        <w:tc>
          <w:tcPr/>
          <w:p w:rsidR="00000000" w:rsidDel="00000000" w:rsidP="00000000" w:rsidRDefault="00000000" w:rsidRPr="00000000" w14:paraId="00000423">
            <w:pPr>
              <w:jc w:val="cente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24">
            <w:pPr>
              <w:rPr>
                <w:sz w:val="22"/>
                <w:szCs w:val="22"/>
              </w:rPr>
            </w:pPr>
            <w:r w:rsidDel="00000000" w:rsidR="00000000" w:rsidRPr="00000000">
              <w:rPr>
                <w:sz w:val="22"/>
                <w:szCs w:val="22"/>
                <w:rtl w:val="0"/>
              </w:rPr>
              <w:t xml:space="preserve">ПPH08</w:t>
            </w:r>
          </w:p>
        </w:tc>
        <w:tc>
          <w:tcPr>
            <w:shd w:fill="auto" w:val="clear"/>
          </w:tcPr>
          <w:p w:rsidR="00000000" w:rsidDel="00000000" w:rsidP="00000000" w:rsidRDefault="00000000" w:rsidRPr="00000000" w14:paraId="00000425">
            <w:pPr>
              <w:jc w:val="center"/>
              <w:rPr/>
            </w:pPr>
            <w:r w:rsidDel="00000000" w:rsidR="00000000" w:rsidRPr="00000000">
              <w:rPr>
                <w:rtl w:val="0"/>
              </w:rPr>
            </w:r>
          </w:p>
        </w:tc>
        <w:tc>
          <w:tcPr>
            <w:shd w:fill="auto" w:val="clear"/>
          </w:tcPr>
          <w:p w:rsidR="00000000" w:rsidDel="00000000" w:rsidP="00000000" w:rsidRDefault="00000000" w:rsidRPr="00000000" w14:paraId="00000426">
            <w:pPr>
              <w:jc w:val="center"/>
              <w:rPr/>
            </w:pPr>
            <w:r w:rsidDel="00000000" w:rsidR="00000000" w:rsidRPr="00000000">
              <w:rPr>
                <w:rtl w:val="0"/>
              </w:rPr>
              <w:t xml:space="preserve">+</w:t>
            </w:r>
          </w:p>
        </w:tc>
        <w:tc>
          <w:tcPr>
            <w:shd w:fill="auto" w:val="clear"/>
          </w:tcPr>
          <w:p w:rsidR="00000000" w:rsidDel="00000000" w:rsidP="00000000" w:rsidRDefault="00000000" w:rsidRPr="00000000" w14:paraId="00000427">
            <w:pPr>
              <w:jc w:val="center"/>
              <w:rPr/>
            </w:pPr>
            <w:r w:rsidDel="00000000" w:rsidR="00000000" w:rsidRPr="00000000">
              <w:rPr>
                <w:rtl w:val="0"/>
              </w:rPr>
            </w:r>
          </w:p>
        </w:tc>
        <w:tc>
          <w:tcPr>
            <w:shd w:fill="auto" w:val="clear"/>
          </w:tcPr>
          <w:p w:rsidR="00000000" w:rsidDel="00000000" w:rsidP="00000000" w:rsidRDefault="00000000" w:rsidRPr="00000000" w14:paraId="00000428">
            <w:pPr>
              <w:jc w:val="center"/>
              <w:rPr/>
            </w:pPr>
            <w:r w:rsidDel="00000000" w:rsidR="00000000" w:rsidRPr="00000000">
              <w:rPr>
                <w:rtl w:val="0"/>
              </w:rPr>
            </w:r>
          </w:p>
        </w:tc>
        <w:tc>
          <w:tcPr>
            <w:shd w:fill="auto" w:val="clear"/>
          </w:tcPr>
          <w:p w:rsidR="00000000" w:rsidDel="00000000" w:rsidP="00000000" w:rsidRDefault="00000000" w:rsidRPr="00000000" w14:paraId="00000429">
            <w:pPr>
              <w:jc w:val="center"/>
              <w:rPr/>
            </w:pPr>
            <w:r w:rsidDel="00000000" w:rsidR="00000000" w:rsidRPr="00000000">
              <w:rPr>
                <w:rtl w:val="0"/>
              </w:rPr>
            </w:r>
          </w:p>
        </w:tc>
        <w:tc>
          <w:tcPr/>
          <w:p w:rsidR="00000000" w:rsidDel="00000000" w:rsidP="00000000" w:rsidRDefault="00000000" w:rsidRPr="00000000" w14:paraId="0000042A">
            <w:pPr>
              <w:jc w:val="center"/>
              <w:rPr/>
            </w:pPr>
            <w:r w:rsidDel="00000000" w:rsidR="00000000" w:rsidRPr="00000000">
              <w:rPr>
                <w:rtl w:val="0"/>
              </w:rPr>
            </w:r>
          </w:p>
        </w:tc>
        <w:tc>
          <w:tcPr/>
          <w:p w:rsidR="00000000" w:rsidDel="00000000" w:rsidP="00000000" w:rsidRDefault="00000000" w:rsidRPr="00000000" w14:paraId="0000042B">
            <w:pPr>
              <w:jc w:val="center"/>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42C">
            <w:pPr>
              <w:rPr>
                <w:sz w:val="22"/>
                <w:szCs w:val="22"/>
              </w:rPr>
            </w:pPr>
            <w:r w:rsidDel="00000000" w:rsidR="00000000" w:rsidRPr="00000000">
              <w:rPr>
                <w:sz w:val="22"/>
                <w:szCs w:val="22"/>
                <w:rtl w:val="0"/>
              </w:rPr>
              <w:t xml:space="preserve">ПPH09</w:t>
            </w:r>
          </w:p>
        </w:tc>
        <w:tc>
          <w:tcPr>
            <w:shd w:fill="auto" w:val="clear"/>
          </w:tcPr>
          <w:p w:rsidR="00000000" w:rsidDel="00000000" w:rsidP="00000000" w:rsidRDefault="00000000" w:rsidRPr="00000000" w14:paraId="0000042D">
            <w:pPr>
              <w:jc w:val="center"/>
              <w:rPr/>
            </w:pPr>
            <w:r w:rsidDel="00000000" w:rsidR="00000000" w:rsidRPr="00000000">
              <w:rPr>
                <w:rtl w:val="0"/>
              </w:rPr>
            </w:r>
          </w:p>
        </w:tc>
        <w:tc>
          <w:tcPr>
            <w:shd w:fill="auto" w:val="clear"/>
          </w:tcPr>
          <w:p w:rsidR="00000000" w:rsidDel="00000000" w:rsidP="00000000" w:rsidRDefault="00000000" w:rsidRPr="00000000" w14:paraId="0000042E">
            <w:pPr>
              <w:jc w:val="center"/>
              <w:rPr/>
            </w:pPr>
            <w:r w:rsidDel="00000000" w:rsidR="00000000" w:rsidRPr="00000000">
              <w:rPr>
                <w:rtl w:val="0"/>
              </w:rPr>
              <w:t xml:space="preserve">+</w:t>
            </w:r>
          </w:p>
        </w:tc>
        <w:tc>
          <w:tcPr>
            <w:shd w:fill="auto" w:val="clear"/>
          </w:tcPr>
          <w:p w:rsidR="00000000" w:rsidDel="00000000" w:rsidP="00000000" w:rsidRDefault="00000000" w:rsidRPr="00000000" w14:paraId="0000042F">
            <w:pPr>
              <w:jc w:val="center"/>
              <w:rPr/>
            </w:pPr>
            <w:r w:rsidDel="00000000" w:rsidR="00000000" w:rsidRPr="00000000">
              <w:rPr>
                <w:rtl w:val="0"/>
              </w:rPr>
            </w:r>
          </w:p>
        </w:tc>
        <w:tc>
          <w:tcPr>
            <w:shd w:fill="auto" w:val="clear"/>
          </w:tcPr>
          <w:p w:rsidR="00000000" w:rsidDel="00000000" w:rsidP="00000000" w:rsidRDefault="00000000" w:rsidRPr="00000000" w14:paraId="00000430">
            <w:pPr>
              <w:jc w:val="center"/>
              <w:rPr/>
            </w:pPr>
            <w:r w:rsidDel="00000000" w:rsidR="00000000" w:rsidRPr="00000000">
              <w:rPr>
                <w:rtl w:val="0"/>
              </w:rPr>
              <w:t xml:space="preserve">+</w:t>
            </w:r>
          </w:p>
        </w:tc>
        <w:tc>
          <w:tcPr>
            <w:shd w:fill="auto" w:val="clear"/>
          </w:tcPr>
          <w:p w:rsidR="00000000" w:rsidDel="00000000" w:rsidP="00000000" w:rsidRDefault="00000000" w:rsidRPr="00000000" w14:paraId="00000431">
            <w:pPr>
              <w:jc w:val="center"/>
              <w:rPr/>
            </w:pPr>
            <w:r w:rsidDel="00000000" w:rsidR="00000000" w:rsidRPr="00000000">
              <w:rPr>
                <w:rtl w:val="0"/>
              </w:rPr>
              <w:t xml:space="preserve">+</w:t>
            </w:r>
          </w:p>
        </w:tc>
        <w:tc>
          <w:tcPr/>
          <w:p w:rsidR="00000000" w:rsidDel="00000000" w:rsidP="00000000" w:rsidRDefault="00000000" w:rsidRPr="00000000" w14:paraId="00000432">
            <w:pPr>
              <w:jc w:val="center"/>
              <w:rPr/>
            </w:pPr>
            <w:r w:rsidDel="00000000" w:rsidR="00000000" w:rsidRPr="00000000">
              <w:rPr>
                <w:rtl w:val="0"/>
              </w:rPr>
            </w:r>
          </w:p>
        </w:tc>
        <w:tc>
          <w:tcPr/>
          <w:p w:rsidR="00000000" w:rsidDel="00000000" w:rsidP="00000000" w:rsidRDefault="00000000" w:rsidRPr="00000000" w14:paraId="00000433">
            <w:pPr>
              <w:jc w:val="cente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34">
            <w:pPr>
              <w:rPr>
                <w:sz w:val="22"/>
                <w:szCs w:val="22"/>
              </w:rPr>
            </w:pPr>
            <w:r w:rsidDel="00000000" w:rsidR="00000000" w:rsidRPr="00000000">
              <w:rPr>
                <w:sz w:val="22"/>
                <w:szCs w:val="22"/>
                <w:rtl w:val="0"/>
              </w:rPr>
              <w:t xml:space="preserve">ПPH10</w:t>
            </w:r>
          </w:p>
        </w:tc>
        <w:tc>
          <w:tcPr>
            <w:shd w:fill="auto" w:val="clear"/>
          </w:tcPr>
          <w:p w:rsidR="00000000" w:rsidDel="00000000" w:rsidP="00000000" w:rsidRDefault="00000000" w:rsidRPr="00000000" w14:paraId="00000435">
            <w:pPr>
              <w:jc w:val="center"/>
              <w:rPr/>
            </w:pPr>
            <w:r w:rsidDel="00000000" w:rsidR="00000000" w:rsidRPr="00000000">
              <w:rPr>
                <w:rtl w:val="0"/>
              </w:rPr>
              <w:t xml:space="preserve">+</w:t>
            </w:r>
          </w:p>
        </w:tc>
        <w:tc>
          <w:tcPr>
            <w:shd w:fill="auto" w:val="clear"/>
          </w:tcPr>
          <w:p w:rsidR="00000000" w:rsidDel="00000000" w:rsidP="00000000" w:rsidRDefault="00000000" w:rsidRPr="00000000" w14:paraId="00000436">
            <w:pPr>
              <w:jc w:val="center"/>
              <w:rPr/>
            </w:pPr>
            <w:r w:rsidDel="00000000" w:rsidR="00000000" w:rsidRPr="00000000">
              <w:rPr>
                <w:rtl w:val="0"/>
              </w:rPr>
            </w:r>
          </w:p>
        </w:tc>
        <w:tc>
          <w:tcPr>
            <w:shd w:fill="auto" w:val="clear"/>
          </w:tcPr>
          <w:p w:rsidR="00000000" w:rsidDel="00000000" w:rsidP="00000000" w:rsidRDefault="00000000" w:rsidRPr="00000000" w14:paraId="00000437">
            <w:pPr>
              <w:jc w:val="center"/>
              <w:rPr/>
            </w:pPr>
            <w:r w:rsidDel="00000000" w:rsidR="00000000" w:rsidRPr="00000000">
              <w:rPr>
                <w:rtl w:val="0"/>
              </w:rPr>
              <w:t xml:space="preserve">+</w:t>
            </w:r>
          </w:p>
        </w:tc>
        <w:tc>
          <w:tcPr>
            <w:shd w:fill="auto" w:val="clear"/>
          </w:tcPr>
          <w:p w:rsidR="00000000" w:rsidDel="00000000" w:rsidP="00000000" w:rsidRDefault="00000000" w:rsidRPr="00000000" w14:paraId="00000438">
            <w:pPr>
              <w:jc w:val="center"/>
              <w:rPr/>
            </w:pPr>
            <w:r w:rsidDel="00000000" w:rsidR="00000000" w:rsidRPr="00000000">
              <w:rPr>
                <w:rtl w:val="0"/>
              </w:rPr>
            </w:r>
          </w:p>
        </w:tc>
        <w:tc>
          <w:tcPr>
            <w:shd w:fill="auto" w:val="clear"/>
          </w:tcPr>
          <w:p w:rsidR="00000000" w:rsidDel="00000000" w:rsidP="00000000" w:rsidRDefault="00000000" w:rsidRPr="00000000" w14:paraId="00000439">
            <w:pPr>
              <w:jc w:val="center"/>
              <w:rPr/>
            </w:pPr>
            <w:r w:rsidDel="00000000" w:rsidR="00000000" w:rsidRPr="00000000">
              <w:rPr>
                <w:rtl w:val="0"/>
              </w:rPr>
              <w:t xml:space="preserve">+</w:t>
            </w:r>
          </w:p>
        </w:tc>
        <w:tc>
          <w:tcPr/>
          <w:p w:rsidR="00000000" w:rsidDel="00000000" w:rsidP="00000000" w:rsidRDefault="00000000" w:rsidRPr="00000000" w14:paraId="0000043A">
            <w:pPr>
              <w:jc w:val="center"/>
              <w:rPr/>
            </w:pPr>
            <w:r w:rsidDel="00000000" w:rsidR="00000000" w:rsidRPr="00000000">
              <w:rPr>
                <w:rtl w:val="0"/>
              </w:rPr>
              <w:t xml:space="preserve">+</w:t>
            </w:r>
          </w:p>
        </w:tc>
        <w:tc>
          <w:tcPr/>
          <w:p w:rsidR="00000000" w:rsidDel="00000000" w:rsidP="00000000" w:rsidRDefault="00000000" w:rsidRPr="00000000" w14:paraId="0000043B">
            <w:pPr>
              <w:jc w:val="cente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3C">
            <w:pPr>
              <w:rPr>
                <w:sz w:val="22"/>
                <w:szCs w:val="22"/>
              </w:rPr>
            </w:pPr>
            <w:r w:rsidDel="00000000" w:rsidR="00000000" w:rsidRPr="00000000">
              <w:rPr>
                <w:sz w:val="22"/>
                <w:szCs w:val="22"/>
                <w:rtl w:val="0"/>
              </w:rPr>
              <w:t xml:space="preserve">ПPH11</w:t>
            </w:r>
          </w:p>
        </w:tc>
        <w:tc>
          <w:tcPr>
            <w:shd w:fill="auto" w:val="clear"/>
          </w:tcPr>
          <w:p w:rsidR="00000000" w:rsidDel="00000000" w:rsidP="00000000" w:rsidRDefault="00000000" w:rsidRPr="00000000" w14:paraId="0000043D">
            <w:pPr>
              <w:jc w:val="center"/>
              <w:rPr/>
            </w:pPr>
            <w:r w:rsidDel="00000000" w:rsidR="00000000" w:rsidRPr="00000000">
              <w:rPr>
                <w:rtl w:val="0"/>
              </w:rPr>
            </w:r>
          </w:p>
        </w:tc>
        <w:tc>
          <w:tcPr>
            <w:shd w:fill="auto" w:val="clear"/>
          </w:tcPr>
          <w:p w:rsidR="00000000" w:rsidDel="00000000" w:rsidP="00000000" w:rsidRDefault="00000000" w:rsidRPr="00000000" w14:paraId="0000043E">
            <w:pPr>
              <w:jc w:val="center"/>
              <w:rPr/>
            </w:pPr>
            <w:r w:rsidDel="00000000" w:rsidR="00000000" w:rsidRPr="00000000">
              <w:rPr>
                <w:rtl w:val="0"/>
              </w:rPr>
              <w:t xml:space="preserve">+</w:t>
            </w:r>
          </w:p>
        </w:tc>
        <w:tc>
          <w:tcPr>
            <w:shd w:fill="auto" w:val="clear"/>
          </w:tcPr>
          <w:p w:rsidR="00000000" w:rsidDel="00000000" w:rsidP="00000000" w:rsidRDefault="00000000" w:rsidRPr="00000000" w14:paraId="0000043F">
            <w:pPr>
              <w:jc w:val="center"/>
              <w:rPr/>
            </w:pPr>
            <w:r w:rsidDel="00000000" w:rsidR="00000000" w:rsidRPr="00000000">
              <w:rPr>
                <w:rtl w:val="0"/>
              </w:rPr>
            </w:r>
          </w:p>
        </w:tc>
        <w:tc>
          <w:tcPr>
            <w:shd w:fill="auto" w:val="clear"/>
          </w:tcPr>
          <w:p w:rsidR="00000000" w:rsidDel="00000000" w:rsidP="00000000" w:rsidRDefault="00000000" w:rsidRPr="00000000" w14:paraId="00000440">
            <w:pPr>
              <w:jc w:val="center"/>
              <w:rPr/>
            </w:pPr>
            <w:r w:rsidDel="00000000" w:rsidR="00000000" w:rsidRPr="00000000">
              <w:rPr>
                <w:rtl w:val="0"/>
              </w:rPr>
            </w:r>
          </w:p>
        </w:tc>
        <w:tc>
          <w:tcPr>
            <w:shd w:fill="auto" w:val="clear"/>
          </w:tcPr>
          <w:p w:rsidR="00000000" w:rsidDel="00000000" w:rsidP="00000000" w:rsidRDefault="00000000" w:rsidRPr="00000000" w14:paraId="00000441">
            <w:pPr>
              <w:jc w:val="center"/>
              <w:rPr/>
            </w:pPr>
            <w:r w:rsidDel="00000000" w:rsidR="00000000" w:rsidRPr="00000000">
              <w:rPr>
                <w:rtl w:val="0"/>
              </w:rPr>
            </w:r>
          </w:p>
        </w:tc>
        <w:tc>
          <w:tcPr/>
          <w:p w:rsidR="00000000" w:rsidDel="00000000" w:rsidP="00000000" w:rsidRDefault="00000000" w:rsidRPr="00000000" w14:paraId="00000442">
            <w:pPr>
              <w:jc w:val="center"/>
              <w:rPr/>
            </w:pPr>
            <w:r w:rsidDel="00000000" w:rsidR="00000000" w:rsidRPr="00000000">
              <w:rPr>
                <w:rtl w:val="0"/>
              </w:rPr>
            </w:r>
          </w:p>
        </w:tc>
        <w:tc>
          <w:tcPr/>
          <w:p w:rsidR="00000000" w:rsidDel="00000000" w:rsidP="00000000" w:rsidRDefault="00000000" w:rsidRPr="00000000" w14:paraId="00000443">
            <w:pPr>
              <w:jc w:val="cente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44">
            <w:pPr>
              <w:pBdr>
                <w:top w:space="0" w:sz="0" w:val="nil"/>
                <w:left w:space="0" w:sz="0" w:val="nil"/>
                <w:bottom w:space="0" w:sz="0" w:val="nil"/>
                <w:right w:space="0" w:sz="0" w:val="nil"/>
                <w:between w:space="0" w:sz="0" w:val="nil"/>
              </w:pBdr>
              <w:spacing w:line="235" w:lineRule="auto"/>
              <w:ind w:right="131"/>
              <w:rPr>
                <w:sz w:val="22"/>
                <w:szCs w:val="22"/>
              </w:rPr>
            </w:pPr>
            <w:r w:rsidDel="00000000" w:rsidR="00000000" w:rsidRPr="00000000">
              <w:rPr>
                <w:sz w:val="22"/>
                <w:szCs w:val="22"/>
                <w:rtl w:val="0"/>
              </w:rPr>
              <w:t xml:space="preserve">ПPH12</w:t>
            </w:r>
          </w:p>
        </w:tc>
        <w:tc>
          <w:tcPr>
            <w:shd w:fill="auto" w:val="clear"/>
          </w:tcPr>
          <w:p w:rsidR="00000000" w:rsidDel="00000000" w:rsidP="00000000" w:rsidRDefault="00000000" w:rsidRPr="00000000" w14:paraId="00000445">
            <w:pPr>
              <w:jc w:val="center"/>
              <w:rPr/>
            </w:pPr>
            <w:r w:rsidDel="00000000" w:rsidR="00000000" w:rsidRPr="00000000">
              <w:rPr>
                <w:rtl w:val="0"/>
              </w:rPr>
            </w:r>
          </w:p>
        </w:tc>
        <w:tc>
          <w:tcPr>
            <w:shd w:fill="auto" w:val="clear"/>
          </w:tcPr>
          <w:p w:rsidR="00000000" w:rsidDel="00000000" w:rsidP="00000000" w:rsidRDefault="00000000" w:rsidRPr="00000000" w14:paraId="00000446">
            <w:pPr>
              <w:jc w:val="center"/>
              <w:rPr/>
            </w:pPr>
            <w:r w:rsidDel="00000000" w:rsidR="00000000" w:rsidRPr="00000000">
              <w:rPr>
                <w:rtl w:val="0"/>
              </w:rPr>
              <w:t xml:space="preserve">+</w:t>
            </w:r>
          </w:p>
        </w:tc>
        <w:tc>
          <w:tcPr>
            <w:shd w:fill="auto" w:val="clear"/>
          </w:tcPr>
          <w:p w:rsidR="00000000" w:rsidDel="00000000" w:rsidP="00000000" w:rsidRDefault="00000000" w:rsidRPr="00000000" w14:paraId="00000447">
            <w:pPr>
              <w:jc w:val="center"/>
              <w:rPr/>
            </w:pPr>
            <w:r w:rsidDel="00000000" w:rsidR="00000000" w:rsidRPr="00000000">
              <w:rPr>
                <w:rtl w:val="0"/>
              </w:rPr>
            </w:r>
          </w:p>
        </w:tc>
        <w:tc>
          <w:tcPr>
            <w:shd w:fill="auto" w:val="clear"/>
          </w:tcPr>
          <w:p w:rsidR="00000000" w:rsidDel="00000000" w:rsidP="00000000" w:rsidRDefault="00000000" w:rsidRPr="00000000" w14:paraId="00000448">
            <w:pPr>
              <w:jc w:val="center"/>
              <w:rPr/>
            </w:pPr>
            <w:r w:rsidDel="00000000" w:rsidR="00000000" w:rsidRPr="00000000">
              <w:rPr>
                <w:rtl w:val="0"/>
              </w:rPr>
            </w:r>
          </w:p>
        </w:tc>
        <w:tc>
          <w:tcPr>
            <w:shd w:fill="auto" w:val="clear"/>
          </w:tcPr>
          <w:p w:rsidR="00000000" w:rsidDel="00000000" w:rsidP="00000000" w:rsidRDefault="00000000" w:rsidRPr="00000000" w14:paraId="00000449">
            <w:pPr>
              <w:jc w:val="center"/>
              <w:rPr/>
            </w:pPr>
            <w:r w:rsidDel="00000000" w:rsidR="00000000" w:rsidRPr="00000000">
              <w:rPr>
                <w:rtl w:val="0"/>
              </w:rPr>
            </w:r>
          </w:p>
        </w:tc>
        <w:tc>
          <w:tcPr/>
          <w:p w:rsidR="00000000" w:rsidDel="00000000" w:rsidP="00000000" w:rsidRDefault="00000000" w:rsidRPr="00000000" w14:paraId="0000044A">
            <w:pPr>
              <w:jc w:val="center"/>
              <w:rPr/>
            </w:pPr>
            <w:r w:rsidDel="00000000" w:rsidR="00000000" w:rsidRPr="00000000">
              <w:rPr>
                <w:rtl w:val="0"/>
              </w:rPr>
            </w:r>
          </w:p>
        </w:tc>
        <w:tc>
          <w:tcPr/>
          <w:p w:rsidR="00000000" w:rsidDel="00000000" w:rsidP="00000000" w:rsidRDefault="00000000" w:rsidRPr="00000000" w14:paraId="0000044B">
            <w:pPr>
              <w:jc w:val="cente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4C">
            <w:pPr>
              <w:pBdr>
                <w:top w:space="0" w:sz="0" w:val="nil"/>
                <w:left w:space="0" w:sz="0" w:val="nil"/>
                <w:bottom w:space="0" w:sz="0" w:val="nil"/>
                <w:right w:space="0" w:sz="0" w:val="nil"/>
                <w:between w:space="0" w:sz="0" w:val="nil"/>
              </w:pBdr>
              <w:spacing w:line="230" w:lineRule="auto"/>
              <w:ind w:right="128"/>
              <w:rPr>
                <w:sz w:val="22"/>
                <w:szCs w:val="22"/>
              </w:rPr>
            </w:pPr>
            <w:r w:rsidDel="00000000" w:rsidR="00000000" w:rsidRPr="00000000">
              <w:rPr>
                <w:sz w:val="22"/>
                <w:szCs w:val="22"/>
                <w:rtl w:val="0"/>
              </w:rPr>
              <w:t xml:space="preserve">ПРН13</w:t>
            </w:r>
          </w:p>
        </w:tc>
        <w:tc>
          <w:tcPr>
            <w:shd w:fill="auto" w:val="clear"/>
          </w:tcPr>
          <w:p w:rsidR="00000000" w:rsidDel="00000000" w:rsidP="00000000" w:rsidRDefault="00000000" w:rsidRPr="00000000" w14:paraId="0000044D">
            <w:pPr>
              <w:jc w:val="center"/>
              <w:rPr/>
            </w:pPr>
            <w:r w:rsidDel="00000000" w:rsidR="00000000" w:rsidRPr="00000000">
              <w:rPr>
                <w:rtl w:val="0"/>
              </w:rPr>
            </w:r>
          </w:p>
        </w:tc>
        <w:tc>
          <w:tcPr>
            <w:shd w:fill="auto" w:val="clear"/>
          </w:tcPr>
          <w:p w:rsidR="00000000" w:rsidDel="00000000" w:rsidP="00000000" w:rsidRDefault="00000000" w:rsidRPr="00000000" w14:paraId="0000044E">
            <w:pPr>
              <w:jc w:val="center"/>
              <w:rPr/>
            </w:pPr>
            <w:r w:rsidDel="00000000" w:rsidR="00000000" w:rsidRPr="00000000">
              <w:rPr>
                <w:rtl w:val="0"/>
              </w:rPr>
              <w:t xml:space="preserve">+</w:t>
            </w:r>
          </w:p>
        </w:tc>
        <w:tc>
          <w:tcPr>
            <w:shd w:fill="auto" w:val="clear"/>
          </w:tcPr>
          <w:p w:rsidR="00000000" w:rsidDel="00000000" w:rsidP="00000000" w:rsidRDefault="00000000" w:rsidRPr="00000000" w14:paraId="0000044F">
            <w:pPr>
              <w:jc w:val="center"/>
              <w:rPr/>
            </w:pPr>
            <w:r w:rsidDel="00000000" w:rsidR="00000000" w:rsidRPr="00000000">
              <w:rPr>
                <w:rtl w:val="0"/>
              </w:rPr>
            </w:r>
          </w:p>
        </w:tc>
        <w:tc>
          <w:tcPr>
            <w:shd w:fill="auto" w:val="clear"/>
          </w:tcPr>
          <w:p w:rsidR="00000000" w:rsidDel="00000000" w:rsidP="00000000" w:rsidRDefault="00000000" w:rsidRPr="00000000" w14:paraId="00000450">
            <w:pPr>
              <w:jc w:val="center"/>
              <w:rPr/>
            </w:pPr>
            <w:r w:rsidDel="00000000" w:rsidR="00000000" w:rsidRPr="00000000">
              <w:rPr>
                <w:rtl w:val="0"/>
              </w:rPr>
            </w:r>
          </w:p>
        </w:tc>
        <w:tc>
          <w:tcPr>
            <w:shd w:fill="auto" w:val="clear"/>
          </w:tcPr>
          <w:p w:rsidR="00000000" w:rsidDel="00000000" w:rsidP="00000000" w:rsidRDefault="00000000" w:rsidRPr="00000000" w14:paraId="00000451">
            <w:pPr>
              <w:jc w:val="center"/>
              <w:rPr/>
            </w:pPr>
            <w:r w:rsidDel="00000000" w:rsidR="00000000" w:rsidRPr="00000000">
              <w:rPr>
                <w:rtl w:val="0"/>
              </w:rPr>
            </w:r>
          </w:p>
        </w:tc>
        <w:tc>
          <w:tcPr/>
          <w:p w:rsidR="00000000" w:rsidDel="00000000" w:rsidP="00000000" w:rsidRDefault="00000000" w:rsidRPr="00000000" w14:paraId="00000452">
            <w:pPr>
              <w:jc w:val="center"/>
              <w:rPr/>
            </w:pPr>
            <w:r w:rsidDel="00000000" w:rsidR="00000000" w:rsidRPr="00000000">
              <w:rPr>
                <w:rtl w:val="0"/>
              </w:rPr>
            </w:r>
          </w:p>
        </w:tc>
        <w:tc>
          <w:tcPr/>
          <w:p w:rsidR="00000000" w:rsidDel="00000000" w:rsidP="00000000" w:rsidRDefault="00000000" w:rsidRPr="00000000" w14:paraId="00000453">
            <w:pPr>
              <w:jc w:val="cente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54">
            <w:pPr>
              <w:rPr>
                <w:sz w:val="22"/>
                <w:szCs w:val="22"/>
              </w:rPr>
            </w:pPr>
            <w:r w:rsidDel="00000000" w:rsidR="00000000" w:rsidRPr="00000000">
              <w:rPr>
                <w:sz w:val="22"/>
                <w:szCs w:val="22"/>
                <w:rtl w:val="0"/>
              </w:rPr>
              <w:t xml:space="preserve">ПPH14</w:t>
            </w:r>
          </w:p>
        </w:tc>
        <w:tc>
          <w:tcPr>
            <w:shd w:fill="auto" w:val="clear"/>
          </w:tcPr>
          <w:p w:rsidR="00000000" w:rsidDel="00000000" w:rsidP="00000000" w:rsidRDefault="00000000" w:rsidRPr="00000000" w14:paraId="00000455">
            <w:pPr>
              <w:jc w:val="center"/>
              <w:rPr/>
            </w:pPr>
            <w:r w:rsidDel="00000000" w:rsidR="00000000" w:rsidRPr="00000000">
              <w:rPr>
                <w:rtl w:val="0"/>
              </w:rPr>
            </w:r>
          </w:p>
        </w:tc>
        <w:tc>
          <w:tcPr>
            <w:shd w:fill="auto" w:val="clear"/>
          </w:tcPr>
          <w:p w:rsidR="00000000" w:rsidDel="00000000" w:rsidP="00000000" w:rsidRDefault="00000000" w:rsidRPr="00000000" w14:paraId="00000456">
            <w:pPr>
              <w:jc w:val="center"/>
              <w:rPr/>
            </w:pPr>
            <w:r w:rsidDel="00000000" w:rsidR="00000000" w:rsidRPr="00000000">
              <w:rPr>
                <w:rtl w:val="0"/>
              </w:rPr>
              <w:t xml:space="preserve">+</w:t>
            </w:r>
          </w:p>
        </w:tc>
        <w:tc>
          <w:tcPr>
            <w:shd w:fill="auto" w:val="clear"/>
          </w:tcPr>
          <w:p w:rsidR="00000000" w:rsidDel="00000000" w:rsidP="00000000" w:rsidRDefault="00000000" w:rsidRPr="00000000" w14:paraId="00000457">
            <w:pPr>
              <w:jc w:val="center"/>
              <w:rPr/>
            </w:pPr>
            <w:r w:rsidDel="00000000" w:rsidR="00000000" w:rsidRPr="00000000">
              <w:rPr>
                <w:rtl w:val="0"/>
              </w:rPr>
            </w:r>
          </w:p>
        </w:tc>
        <w:tc>
          <w:tcPr>
            <w:shd w:fill="auto" w:val="clear"/>
          </w:tcPr>
          <w:p w:rsidR="00000000" w:rsidDel="00000000" w:rsidP="00000000" w:rsidRDefault="00000000" w:rsidRPr="00000000" w14:paraId="00000458">
            <w:pPr>
              <w:jc w:val="center"/>
              <w:rPr/>
            </w:pPr>
            <w:r w:rsidDel="00000000" w:rsidR="00000000" w:rsidRPr="00000000">
              <w:rPr>
                <w:rtl w:val="0"/>
              </w:rPr>
            </w:r>
          </w:p>
        </w:tc>
        <w:tc>
          <w:tcPr>
            <w:shd w:fill="auto" w:val="clear"/>
          </w:tcPr>
          <w:p w:rsidR="00000000" w:rsidDel="00000000" w:rsidP="00000000" w:rsidRDefault="00000000" w:rsidRPr="00000000" w14:paraId="00000459">
            <w:pPr>
              <w:jc w:val="center"/>
              <w:rPr/>
            </w:pPr>
            <w:r w:rsidDel="00000000" w:rsidR="00000000" w:rsidRPr="00000000">
              <w:rPr>
                <w:rtl w:val="0"/>
              </w:rPr>
            </w:r>
          </w:p>
        </w:tc>
        <w:tc>
          <w:tcPr/>
          <w:p w:rsidR="00000000" w:rsidDel="00000000" w:rsidP="00000000" w:rsidRDefault="00000000" w:rsidRPr="00000000" w14:paraId="0000045A">
            <w:pPr>
              <w:jc w:val="center"/>
              <w:rPr/>
            </w:pPr>
            <w:r w:rsidDel="00000000" w:rsidR="00000000" w:rsidRPr="00000000">
              <w:rPr>
                <w:rtl w:val="0"/>
              </w:rPr>
            </w:r>
          </w:p>
        </w:tc>
        <w:tc>
          <w:tcPr/>
          <w:p w:rsidR="00000000" w:rsidDel="00000000" w:rsidP="00000000" w:rsidRDefault="00000000" w:rsidRPr="00000000" w14:paraId="0000045B">
            <w:pPr>
              <w:jc w:val="cente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5C">
            <w:pPr>
              <w:rPr>
                <w:sz w:val="22"/>
                <w:szCs w:val="22"/>
              </w:rPr>
            </w:pPr>
            <w:r w:rsidDel="00000000" w:rsidR="00000000" w:rsidRPr="00000000">
              <w:rPr>
                <w:sz w:val="22"/>
                <w:szCs w:val="22"/>
                <w:rtl w:val="0"/>
              </w:rPr>
              <w:t xml:space="preserve">ПPH15</w:t>
            </w:r>
          </w:p>
        </w:tc>
        <w:tc>
          <w:tcPr>
            <w:shd w:fill="auto" w:val="clear"/>
          </w:tcPr>
          <w:p w:rsidR="00000000" w:rsidDel="00000000" w:rsidP="00000000" w:rsidRDefault="00000000" w:rsidRPr="00000000" w14:paraId="0000045D">
            <w:pPr>
              <w:jc w:val="center"/>
              <w:rPr/>
            </w:pPr>
            <w:r w:rsidDel="00000000" w:rsidR="00000000" w:rsidRPr="00000000">
              <w:rPr>
                <w:rtl w:val="0"/>
              </w:rPr>
              <w:t xml:space="preserve">+</w:t>
            </w:r>
          </w:p>
        </w:tc>
        <w:tc>
          <w:tcPr>
            <w:shd w:fill="auto" w:val="clear"/>
          </w:tcPr>
          <w:p w:rsidR="00000000" w:rsidDel="00000000" w:rsidP="00000000" w:rsidRDefault="00000000" w:rsidRPr="00000000" w14:paraId="0000045E">
            <w:pPr>
              <w:jc w:val="center"/>
              <w:rPr/>
            </w:pPr>
            <w:r w:rsidDel="00000000" w:rsidR="00000000" w:rsidRPr="00000000">
              <w:rPr>
                <w:rtl w:val="0"/>
              </w:rPr>
              <w:t xml:space="preserve">+</w:t>
            </w:r>
          </w:p>
        </w:tc>
        <w:tc>
          <w:tcPr>
            <w:shd w:fill="auto" w:val="clear"/>
          </w:tcPr>
          <w:p w:rsidR="00000000" w:rsidDel="00000000" w:rsidP="00000000" w:rsidRDefault="00000000" w:rsidRPr="00000000" w14:paraId="0000045F">
            <w:pPr>
              <w:jc w:val="center"/>
              <w:rPr/>
            </w:pPr>
            <w:r w:rsidDel="00000000" w:rsidR="00000000" w:rsidRPr="00000000">
              <w:rPr>
                <w:rtl w:val="0"/>
              </w:rPr>
              <w:t xml:space="preserve">+</w:t>
            </w:r>
          </w:p>
        </w:tc>
        <w:tc>
          <w:tcPr>
            <w:shd w:fill="auto" w:val="clear"/>
          </w:tcPr>
          <w:p w:rsidR="00000000" w:rsidDel="00000000" w:rsidP="00000000" w:rsidRDefault="00000000" w:rsidRPr="00000000" w14:paraId="00000460">
            <w:pPr>
              <w:jc w:val="center"/>
              <w:rPr/>
            </w:pPr>
            <w:r w:rsidDel="00000000" w:rsidR="00000000" w:rsidRPr="00000000">
              <w:rPr>
                <w:rtl w:val="0"/>
              </w:rPr>
            </w:r>
          </w:p>
        </w:tc>
        <w:tc>
          <w:tcPr>
            <w:shd w:fill="auto" w:val="clear"/>
          </w:tcPr>
          <w:p w:rsidR="00000000" w:rsidDel="00000000" w:rsidP="00000000" w:rsidRDefault="00000000" w:rsidRPr="00000000" w14:paraId="00000461">
            <w:pPr>
              <w:jc w:val="center"/>
              <w:rPr/>
            </w:pPr>
            <w:r w:rsidDel="00000000" w:rsidR="00000000" w:rsidRPr="00000000">
              <w:rPr>
                <w:rtl w:val="0"/>
              </w:rPr>
            </w:r>
          </w:p>
        </w:tc>
        <w:tc>
          <w:tcPr/>
          <w:p w:rsidR="00000000" w:rsidDel="00000000" w:rsidP="00000000" w:rsidRDefault="00000000" w:rsidRPr="00000000" w14:paraId="00000462">
            <w:pPr>
              <w:jc w:val="center"/>
              <w:rPr/>
            </w:pPr>
            <w:r w:rsidDel="00000000" w:rsidR="00000000" w:rsidRPr="00000000">
              <w:rPr>
                <w:rtl w:val="0"/>
              </w:rPr>
              <w:t xml:space="preserve">+</w:t>
            </w:r>
          </w:p>
        </w:tc>
        <w:tc>
          <w:tcPr/>
          <w:p w:rsidR="00000000" w:rsidDel="00000000" w:rsidP="00000000" w:rsidRDefault="00000000" w:rsidRPr="00000000" w14:paraId="00000463">
            <w:pPr>
              <w:jc w:val="cente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64">
            <w:pPr>
              <w:rPr>
                <w:sz w:val="22"/>
                <w:szCs w:val="22"/>
              </w:rPr>
            </w:pPr>
            <w:r w:rsidDel="00000000" w:rsidR="00000000" w:rsidRPr="00000000">
              <w:rPr>
                <w:sz w:val="22"/>
                <w:szCs w:val="22"/>
                <w:rtl w:val="0"/>
              </w:rPr>
              <w:t xml:space="preserve">ПРН16</w:t>
            </w:r>
          </w:p>
        </w:tc>
        <w:tc>
          <w:tcPr>
            <w:shd w:fill="auto" w:val="clear"/>
          </w:tcPr>
          <w:p w:rsidR="00000000" w:rsidDel="00000000" w:rsidP="00000000" w:rsidRDefault="00000000" w:rsidRPr="00000000" w14:paraId="00000465">
            <w:pPr>
              <w:jc w:val="center"/>
              <w:rPr/>
            </w:pPr>
            <w:r w:rsidDel="00000000" w:rsidR="00000000" w:rsidRPr="00000000">
              <w:rPr>
                <w:rtl w:val="0"/>
              </w:rPr>
            </w:r>
          </w:p>
        </w:tc>
        <w:tc>
          <w:tcPr>
            <w:shd w:fill="auto" w:val="clear"/>
          </w:tcPr>
          <w:p w:rsidR="00000000" w:rsidDel="00000000" w:rsidP="00000000" w:rsidRDefault="00000000" w:rsidRPr="00000000" w14:paraId="00000466">
            <w:pPr>
              <w:jc w:val="center"/>
              <w:rPr/>
            </w:pPr>
            <w:r w:rsidDel="00000000" w:rsidR="00000000" w:rsidRPr="00000000">
              <w:rPr>
                <w:rtl w:val="0"/>
              </w:rPr>
            </w:r>
          </w:p>
        </w:tc>
        <w:tc>
          <w:tcPr>
            <w:shd w:fill="auto" w:val="clear"/>
          </w:tcPr>
          <w:p w:rsidR="00000000" w:rsidDel="00000000" w:rsidP="00000000" w:rsidRDefault="00000000" w:rsidRPr="00000000" w14:paraId="00000467">
            <w:pPr>
              <w:jc w:val="center"/>
              <w:rPr/>
            </w:pPr>
            <w:r w:rsidDel="00000000" w:rsidR="00000000" w:rsidRPr="00000000">
              <w:rPr>
                <w:rtl w:val="0"/>
              </w:rPr>
              <w:t xml:space="preserve">+</w:t>
            </w:r>
          </w:p>
        </w:tc>
        <w:tc>
          <w:tcPr>
            <w:shd w:fill="auto" w:val="clear"/>
          </w:tcPr>
          <w:p w:rsidR="00000000" w:rsidDel="00000000" w:rsidP="00000000" w:rsidRDefault="00000000" w:rsidRPr="00000000" w14:paraId="00000468">
            <w:pPr>
              <w:jc w:val="center"/>
              <w:rPr/>
            </w:pPr>
            <w:r w:rsidDel="00000000" w:rsidR="00000000" w:rsidRPr="00000000">
              <w:rPr>
                <w:rtl w:val="0"/>
              </w:rPr>
            </w:r>
          </w:p>
        </w:tc>
        <w:tc>
          <w:tcPr>
            <w:shd w:fill="auto" w:val="clear"/>
          </w:tcPr>
          <w:p w:rsidR="00000000" w:rsidDel="00000000" w:rsidP="00000000" w:rsidRDefault="00000000" w:rsidRPr="00000000" w14:paraId="00000469">
            <w:pPr>
              <w:jc w:val="center"/>
              <w:rPr/>
            </w:pPr>
            <w:r w:rsidDel="00000000" w:rsidR="00000000" w:rsidRPr="00000000">
              <w:rPr>
                <w:rtl w:val="0"/>
              </w:rPr>
            </w:r>
          </w:p>
        </w:tc>
        <w:tc>
          <w:tcPr/>
          <w:p w:rsidR="00000000" w:rsidDel="00000000" w:rsidP="00000000" w:rsidRDefault="00000000" w:rsidRPr="00000000" w14:paraId="0000046A">
            <w:pPr>
              <w:jc w:val="center"/>
              <w:rPr/>
            </w:pPr>
            <w:r w:rsidDel="00000000" w:rsidR="00000000" w:rsidRPr="00000000">
              <w:rPr>
                <w:rtl w:val="0"/>
              </w:rPr>
              <w:t xml:space="preserve">+</w:t>
            </w:r>
          </w:p>
        </w:tc>
        <w:tc>
          <w:tcPr/>
          <w:p w:rsidR="00000000" w:rsidDel="00000000" w:rsidP="00000000" w:rsidRDefault="00000000" w:rsidRPr="00000000" w14:paraId="0000046B">
            <w:pPr>
              <w:jc w:val="cente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6C">
            <w:pPr>
              <w:rPr>
                <w:sz w:val="22"/>
                <w:szCs w:val="22"/>
              </w:rPr>
            </w:pPr>
            <w:r w:rsidDel="00000000" w:rsidR="00000000" w:rsidRPr="00000000">
              <w:rPr>
                <w:sz w:val="22"/>
                <w:szCs w:val="22"/>
                <w:rtl w:val="0"/>
              </w:rPr>
              <w:t xml:space="preserve">ПPH17</w:t>
            </w:r>
          </w:p>
        </w:tc>
        <w:tc>
          <w:tcPr>
            <w:shd w:fill="auto" w:val="clear"/>
          </w:tcPr>
          <w:p w:rsidR="00000000" w:rsidDel="00000000" w:rsidP="00000000" w:rsidRDefault="00000000" w:rsidRPr="00000000" w14:paraId="0000046D">
            <w:pPr>
              <w:jc w:val="center"/>
              <w:rPr/>
            </w:pPr>
            <w:r w:rsidDel="00000000" w:rsidR="00000000" w:rsidRPr="00000000">
              <w:rPr>
                <w:rtl w:val="0"/>
              </w:rPr>
            </w:r>
          </w:p>
        </w:tc>
        <w:tc>
          <w:tcPr>
            <w:shd w:fill="auto" w:val="clear"/>
          </w:tcPr>
          <w:p w:rsidR="00000000" w:rsidDel="00000000" w:rsidP="00000000" w:rsidRDefault="00000000" w:rsidRPr="00000000" w14:paraId="0000046E">
            <w:pPr>
              <w:jc w:val="center"/>
              <w:rPr/>
            </w:pPr>
            <w:r w:rsidDel="00000000" w:rsidR="00000000" w:rsidRPr="00000000">
              <w:rPr>
                <w:rtl w:val="0"/>
              </w:rPr>
            </w:r>
          </w:p>
        </w:tc>
        <w:tc>
          <w:tcPr>
            <w:shd w:fill="auto" w:val="clear"/>
          </w:tcPr>
          <w:p w:rsidR="00000000" w:rsidDel="00000000" w:rsidP="00000000" w:rsidRDefault="00000000" w:rsidRPr="00000000" w14:paraId="0000046F">
            <w:pPr>
              <w:jc w:val="center"/>
              <w:rPr/>
            </w:pPr>
            <w:r w:rsidDel="00000000" w:rsidR="00000000" w:rsidRPr="00000000">
              <w:rPr>
                <w:rtl w:val="0"/>
              </w:rPr>
              <w:t xml:space="preserve">+</w:t>
            </w:r>
          </w:p>
        </w:tc>
        <w:tc>
          <w:tcPr>
            <w:shd w:fill="auto" w:val="clear"/>
          </w:tcPr>
          <w:p w:rsidR="00000000" w:rsidDel="00000000" w:rsidP="00000000" w:rsidRDefault="00000000" w:rsidRPr="00000000" w14:paraId="00000470">
            <w:pPr>
              <w:jc w:val="center"/>
              <w:rPr/>
            </w:pPr>
            <w:r w:rsidDel="00000000" w:rsidR="00000000" w:rsidRPr="00000000">
              <w:rPr>
                <w:rtl w:val="0"/>
              </w:rPr>
            </w:r>
          </w:p>
        </w:tc>
        <w:tc>
          <w:tcPr>
            <w:shd w:fill="auto" w:val="clear"/>
          </w:tcPr>
          <w:p w:rsidR="00000000" w:rsidDel="00000000" w:rsidP="00000000" w:rsidRDefault="00000000" w:rsidRPr="00000000" w14:paraId="00000471">
            <w:pPr>
              <w:jc w:val="center"/>
              <w:rPr/>
            </w:pPr>
            <w:r w:rsidDel="00000000" w:rsidR="00000000" w:rsidRPr="00000000">
              <w:rPr>
                <w:rtl w:val="0"/>
              </w:rPr>
            </w:r>
          </w:p>
        </w:tc>
        <w:tc>
          <w:tcPr/>
          <w:p w:rsidR="00000000" w:rsidDel="00000000" w:rsidP="00000000" w:rsidRDefault="00000000" w:rsidRPr="00000000" w14:paraId="00000472">
            <w:pPr>
              <w:jc w:val="center"/>
              <w:rPr/>
            </w:pPr>
            <w:r w:rsidDel="00000000" w:rsidR="00000000" w:rsidRPr="00000000">
              <w:rPr>
                <w:rtl w:val="0"/>
              </w:rPr>
              <w:t xml:space="preserve">+</w:t>
            </w:r>
          </w:p>
        </w:tc>
        <w:tc>
          <w:tcPr/>
          <w:p w:rsidR="00000000" w:rsidDel="00000000" w:rsidP="00000000" w:rsidRDefault="00000000" w:rsidRPr="00000000" w14:paraId="00000473">
            <w:pPr>
              <w:jc w:val="center"/>
              <w:rPr/>
            </w:pPr>
            <w:r w:rsidDel="00000000" w:rsidR="00000000" w:rsidRPr="00000000">
              <w:rPr>
                <w:rtl w:val="0"/>
              </w:rPr>
            </w:r>
          </w:p>
        </w:tc>
      </w:tr>
    </w:tbl>
    <w:p w:rsidR="00000000" w:rsidDel="00000000" w:rsidP="00000000" w:rsidRDefault="00000000" w:rsidRPr="00000000" w14:paraId="00000474">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475">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476">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477">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478">
      <w:pPr>
        <w:pBdr>
          <w:top w:space="0" w:sz="0" w:val="nil"/>
          <w:left w:space="0" w:sz="0" w:val="nil"/>
          <w:bottom w:space="0" w:sz="0" w:val="nil"/>
          <w:right w:space="0" w:sz="0" w:val="nil"/>
          <w:between w:space="0" w:sz="0" w:val="nil"/>
        </w:pBdr>
        <w:rPr>
          <w:color w:val="000000"/>
        </w:rPr>
      </w:pPr>
      <w:r w:rsidDel="00000000" w:rsidR="00000000" w:rsidRPr="00000000">
        <w:rPr>
          <w:b w:val="1"/>
          <w:rtl w:val="0"/>
        </w:rPr>
        <w:t xml:space="preserve">Керівник </w:t>
      </w:r>
      <w:r w:rsidDel="00000000" w:rsidR="00000000" w:rsidRPr="00000000">
        <w:rPr>
          <w:b w:val="1"/>
          <w:color w:val="000000"/>
          <w:rtl w:val="0"/>
        </w:rPr>
        <w:t xml:space="preserve">проєктної групи</w:t>
      </w:r>
      <w:r w:rsidDel="00000000" w:rsidR="00000000" w:rsidRPr="00000000">
        <w:rPr>
          <w:b w:val="1"/>
          <w:rtl w:val="0"/>
        </w:rPr>
        <w:t xml:space="preserve">:</w:t>
      </w:r>
      <w:r w:rsidDel="00000000" w:rsidR="00000000" w:rsidRPr="00000000">
        <w:rPr>
          <w:color w:val="000000"/>
          <w:rtl w:val="0"/>
        </w:rPr>
        <w:t xml:space="preserve"> Володимир СЕМЕНОВ, професор кафедри обчислювальної математики, доктор фізико-математичних наук, професор</w:t>
      </w:r>
    </w:p>
    <w:p w:rsidR="00000000" w:rsidDel="00000000" w:rsidP="00000000" w:rsidRDefault="00000000" w:rsidRPr="00000000" w14:paraId="00000479">
      <w:pPr>
        <w:rPr/>
      </w:pPr>
      <w:r w:rsidDel="00000000" w:rsidR="00000000" w:rsidRPr="00000000">
        <w:rPr>
          <w:rtl w:val="0"/>
        </w:rPr>
      </w:r>
    </w:p>
    <w:p w:rsidR="00000000" w:rsidDel="00000000" w:rsidP="00000000" w:rsidRDefault="00000000" w:rsidRPr="00000000" w14:paraId="0000047A">
      <w:pPr>
        <w:rPr/>
      </w:pPr>
      <w:r w:rsidDel="00000000" w:rsidR="00000000" w:rsidRPr="00000000">
        <w:rPr>
          <w:rtl w:val="0"/>
        </w:rPr>
      </w:r>
    </w:p>
    <w:p w:rsidR="00000000" w:rsidDel="00000000" w:rsidP="00000000" w:rsidRDefault="00000000" w:rsidRPr="00000000" w14:paraId="0000047B">
      <w:pPr>
        <w:rPr/>
      </w:pPr>
      <w:r w:rsidDel="00000000" w:rsidR="00000000" w:rsidRPr="00000000">
        <w:rPr>
          <w:rtl w:val="0"/>
        </w:rPr>
        <w:t xml:space="preserve">_____________________   «______» ______________ 2025 р.</w:t>
      </w:r>
    </w:p>
    <w:sectPr>
      <w:footerReference r:id="rId15" w:type="default"/>
      <w:type w:val="nextPage"/>
      <w:pgSz w:h="16838" w:w="11906" w:orient="portrait"/>
      <w:pgMar w:bottom="1138" w:top="1138" w:left="1411" w:right="562" w:header="706" w:footer="70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C">
    <w:pPr>
      <w:pBdr>
        <w:top w:space="0" w:sz="0" w:val="nil"/>
        <w:left w:space="0" w:sz="0" w:val="nil"/>
        <w:bottom w:space="0" w:sz="0" w:val="nil"/>
        <w:right w:space="0" w:sz="0" w:val="nil"/>
        <w:between w:space="0" w:sz="0" w:val="nil"/>
      </w:pBdr>
      <w:tabs>
        <w:tab w:val="center" w:leader="none" w:pos="4677"/>
        <w:tab w:val="right" w:leader="none" w:pos="9355"/>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D">
    <w:pPr>
      <w:pBdr>
        <w:top w:space="0" w:sz="0" w:val="nil"/>
        <w:left w:space="0" w:sz="0" w:val="nil"/>
        <w:bottom w:space="0" w:sz="0" w:val="nil"/>
        <w:right w:space="0" w:sz="0" w:val="nil"/>
        <w:between w:space="0" w:sz="0" w:val="nil"/>
      </w:pBdr>
      <w:tabs>
        <w:tab w:val="center" w:leader="none" w:pos="4677"/>
        <w:tab w:val="right" w:leader="none" w:pos="9355"/>
      </w:tabs>
      <w:jc w:val="right"/>
      <w:rPr>
        <w:color w:val="000000"/>
      </w:rPr>
    </w:pPr>
    <w:r w:rsidDel="00000000" w:rsidR="00000000" w:rsidRPr="00000000">
      <w:rPr>
        <w:rtl w:val="0"/>
      </w:rPr>
    </w:r>
  </w:p>
  <w:p w:rsidR="00000000" w:rsidDel="00000000" w:rsidP="00000000" w:rsidRDefault="00000000" w:rsidRPr="00000000" w14:paraId="0000047E">
    <w:pPr>
      <w:pBdr>
        <w:top w:space="0" w:sz="0" w:val="nil"/>
        <w:left w:space="0" w:sz="0" w:val="nil"/>
        <w:bottom w:space="0" w:sz="0" w:val="nil"/>
        <w:right w:space="0" w:sz="0" w:val="nil"/>
        <w:between w:space="0" w:sz="0" w:val="nil"/>
      </w:pBdr>
      <w:tabs>
        <w:tab w:val="center" w:leader="none" w:pos="4677"/>
        <w:tab w:val="right" w:leader="none" w:pos="9355"/>
      </w:tabs>
      <w:ind w:right="36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F">
    <w:pPr>
      <w:pBdr>
        <w:top w:space="0" w:sz="0" w:val="nil"/>
        <w:left w:space="0" w:sz="0" w:val="nil"/>
        <w:bottom w:space="0" w:sz="0" w:val="nil"/>
        <w:right w:space="0" w:sz="0" w:val="nil"/>
        <w:between w:space="0" w:sz="0" w:val="nil"/>
      </w:pBdr>
      <w:tabs>
        <w:tab w:val="center" w:leader="none" w:pos="4677"/>
        <w:tab w:val="right" w:leader="none" w:pos="9355"/>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0">
    <w:pPr>
      <w:pBdr>
        <w:top w:space="0" w:sz="0" w:val="nil"/>
        <w:left w:space="0" w:sz="0" w:val="nil"/>
        <w:bottom w:space="0" w:sz="0" w:val="nil"/>
        <w:right w:space="0" w:sz="0" w:val="nil"/>
        <w:between w:space="0" w:sz="0" w:val="nil"/>
      </w:pBdr>
      <w:tabs>
        <w:tab w:val="center" w:leader="none" w:pos="4677"/>
        <w:tab w:val="right" w:leader="none" w:pos="9355"/>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81">
    <w:pPr>
      <w:pBdr>
        <w:top w:space="0" w:sz="0" w:val="nil"/>
        <w:left w:space="0" w:sz="0" w:val="nil"/>
        <w:bottom w:space="0" w:sz="0" w:val="nil"/>
        <w:right w:space="0" w:sz="0" w:val="nil"/>
        <w:between w:space="0" w:sz="0" w:val="nil"/>
      </w:pBdr>
      <w:tabs>
        <w:tab w:val="center" w:leader="none" w:pos="4677"/>
        <w:tab w:val="right" w:leader="none" w:pos="9355"/>
      </w:tabs>
      <w:ind w:right="360"/>
      <w:rPr>
        <w:color w:val="000000"/>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2">
    <w:pPr>
      <w:pBdr>
        <w:top w:space="0" w:sz="0" w:val="nil"/>
        <w:left w:space="0" w:sz="0" w:val="nil"/>
        <w:bottom w:space="0" w:sz="0" w:val="nil"/>
        <w:right w:space="0" w:sz="0" w:val="nil"/>
        <w:between w:space="0" w:sz="0" w:val="nil"/>
      </w:pBdr>
      <w:tabs>
        <w:tab w:val="center" w:leader="none" w:pos="4677"/>
        <w:tab w:val="right" w:leader="none" w:pos="9355"/>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83">
    <w:pPr>
      <w:pBdr>
        <w:top w:space="0" w:sz="0" w:val="nil"/>
        <w:left w:space="0" w:sz="0" w:val="nil"/>
        <w:bottom w:space="0" w:sz="0" w:val="nil"/>
        <w:right w:space="0" w:sz="0" w:val="nil"/>
        <w:between w:space="0" w:sz="0" w:val="nil"/>
      </w:pBdr>
      <w:tabs>
        <w:tab w:val="center" w:leader="none" w:pos="4677"/>
        <w:tab w:val="right" w:leader="none" w:pos="9355"/>
      </w:tabs>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UA"/>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432" w:hanging="432"/>
    </w:pPr>
    <w:rPr>
      <w:rFonts w:ascii="Arial" w:cs="Arial" w:eastAsia="Arial" w:hAnsi="Arial"/>
      <w:b w:val="1"/>
      <w:sz w:val="32"/>
      <w:szCs w:val="32"/>
    </w:rPr>
  </w:style>
  <w:style w:type="paragraph" w:styleId="Heading2">
    <w:name w:val="heading 2"/>
    <w:basedOn w:val="Normal"/>
    <w:next w:val="Normal"/>
    <w:pPr>
      <w:keepNext w:val="1"/>
      <w:spacing w:after="60" w:before="240" w:lineRule="auto"/>
      <w:ind w:left="576" w:hanging="576"/>
    </w:pPr>
    <w:rPr>
      <w:rFonts w:ascii="Arial" w:cs="Arial" w:eastAsia="Arial" w:hAnsi="Arial"/>
      <w:b w:val="1"/>
      <w:i w:val="1"/>
      <w:sz w:val="28"/>
      <w:szCs w:val="28"/>
    </w:rPr>
  </w:style>
  <w:style w:type="paragraph" w:styleId="Heading3">
    <w:name w:val="heading 3"/>
    <w:basedOn w:val="Normal"/>
    <w:next w:val="Normal"/>
    <w:pPr>
      <w:spacing w:after="280" w:before="280" w:lineRule="auto"/>
      <w:ind w:left="720" w:hanging="720"/>
    </w:pPr>
    <w:rPr>
      <w:b w:val="1"/>
      <w:sz w:val="27"/>
      <w:szCs w:val="27"/>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spacing w:after="120" w:before="240" w:lineRule="auto"/>
    </w:pPr>
    <w:rPr>
      <w:rFonts w:ascii="Arial" w:cs="Arial" w:eastAsia="Arial" w:hAnsi="Arial"/>
      <w:sz w:val="28"/>
      <w:szCs w:val="28"/>
    </w:rPr>
  </w:style>
  <w:style w:type="paragraph" w:styleId="Normal" w:default="1">
    <w:name w:val="Normal"/>
    <w:qFormat w:val="1"/>
    <w:rsid w:val="00C36CBD"/>
    <w:pPr>
      <w:suppressAutoHyphens w:val="1"/>
    </w:pPr>
    <w:rPr>
      <w:lang w:eastAsia="ar-SA"/>
    </w:rPr>
  </w:style>
  <w:style w:type="paragraph" w:styleId="Heading1">
    <w:name w:val="heading 1"/>
    <w:basedOn w:val="Normal"/>
    <w:next w:val="Normal"/>
    <w:uiPriority w:val="9"/>
    <w:qFormat w:val="1"/>
    <w:pPr>
      <w:keepNext w:val="1"/>
      <w:numPr>
        <w:numId w:val="1"/>
      </w:numPr>
      <w:spacing w:after="60" w:before="240"/>
      <w:outlineLvl w:val="0"/>
    </w:pPr>
    <w:rPr>
      <w:rFonts w:ascii="Arial" w:cs="Arial" w:hAnsi="Arial"/>
      <w:b w:val="1"/>
      <w:bCs w:val="1"/>
      <w:kern w:val="1"/>
      <w:sz w:val="32"/>
      <w:szCs w:val="32"/>
    </w:rPr>
  </w:style>
  <w:style w:type="paragraph" w:styleId="Heading2">
    <w:name w:val="heading 2"/>
    <w:basedOn w:val="Normal"/>
    <w:next w:val="Normal"/>
    <w:uiPriority w:val="9"/>
    <w:unhideWhenUsed w:val="1"/>
    <w:qFormat w:val="1"/>
    <w:pPr>
      <w:keepNext w:val="1"/>
      <w:numPr>
        <w:ilvl w:val="1"/>
        <w:numId w:val="1"/>
      </w:numPr>
      <w:spacing w:after="60" w:before="240"/>
      <w:outlineLvl w:val="1"/>
    </w:pPr>
    <w:rPr>
      <w:rFonts w:ascii="Arial" w:cs="Arial" w:hAnsi="Arial"/>
      <w:b w:val="1"/>
      <w:bCs w:val="1"/>
      <w:i w:val="1"/>
      <w:iCs w:val="1"/>
      <w:sz w:val="28"/>
      <w:szCs w:val="28"/>
    </w:rPr>
  </w:style>
  <w:style w:type="paragraph" w:styleId="Heading3">
    <w:name w:val="heading 3"/>
    <w:basedOn w:val="Normal"/>
    <w:next w:val="BodyText"/>
    <w:uiPriority w:val="9"/>
    <w:semiHidden w:val="1"/>
    <w:unhideWhenUsed w:val="1"/>
    <w:qFormat w:val="1"/>
    <w:pPr>
      <w:numPr>
        <w:ilvl w:val="2"/>
        <w:numId w:val="1"/>
      </w:numPr>
      <w:spacing w:after="280" w:before="280"/>
      <w:outlineLvl w:val="2"/>
    </w:pPr>
    <w:rPr>
      <w:b w:val="1"/>
      <w:bCs w:val="1"/>
      <w:sz w:val="27"/>
      <w:szCs w:val="27"/>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BodyText"/>
    <w:uiPriority w:val="10"/>
    <w:qFormat w:val="1"/>
    <w:pPr>
      <w:keepNext w:val="1"/>
      <w:spacing w:after="120" w:before="240"/>
    </w:pPr>
    <w:rPr>
      <w:rFonts w:ascii="Arial" w:cs="Mangal" w:eastAsia="Arial Unicode MS" w:hAnsi="Arial"/>
      <w:sz w:val="28"/>
      <w:szCs w:val="28"/>
    </w:rPr>
  </w:style>
  <w:style w:type="table" w:styleId="TableNormal1" w:customStyle="1">
    <w:name w:val="Table Normal1"/>
    <w:tblPr>
      <w:tblCellMar>
        <w:top w:w="0.0" w:type="dxa"/>
        <w:left w:w="0.0" w:type="dxa"/>
        <w:bottom w:w="0.0" w:type="dxa"/>
        <w:right w:w="0.0" w:type="dxa"/>
      </w:tblCellMar>
    </w:tblPr>
  </w:style>
  <w:style w:type="character" w:styleId="Absatz-Standardschriftart" w:customStyle="1">
    <w:name w:val="Absatz-Standardschriftart"/>
  </w:style>
  <w:style w:type="character" w:styleId="WW8Num2z0" w:customStyle="1">
    <w:name w:val="WW8Num2z0"/>
    <w:rPr>
      <w:rFonts w:cs="Times New Roman"/>
    </w:rPr>
  </w:style>
  <w:style w:type="character" w:styleId="WW8Num3z0" w:customStyle="1">
    <w:name w:val="WW8Num3z0"/>
    <w:rPr>
      <w:i w:val="1"/>
    </w:rPr>
  </w:style>
  <w:style w:type="character" w:styleId="WW8Num4z0" w:customStyle="1">
    <w:name w:val="WW8Num4z0"/>
    <w:rPr>
      <w:rFonts w:ascii="Times New Roman" w:cs="Times New Roman" w:eastAsia="Times New Roman" w:hAnsi="Times New Roman"/>
    </w:rPr>
  </w:style>
  <w:style w:type="character" w:styleId="WW8Num5z0" w:customStyle="1">
    <w:name w:val="WW8Num5z0"/>
    <w:rPr>
      <w:rFonts w:ascii="Times New Roman" w:cs="Times New Roman" w:eastAsia="Times New Roman" w:hAnsi="Times New Roman"/>
    </w:rPr>
  </w:style>
  <w:style w:type="character" w:styleId="WW8Num5z1" w:customStyle="1">
    <w:name w:val="WW8Num5z1"/>
    <w:rPr>
      <w:rFonts w:ascii="Courier New" w:cs="Courier New" w:hAnsi="Courier New"/>
    </w:rPr>
  </w:style>
  <w:style w:type="character" w:styleId="WW8Num5z2" w:customStyle="1">
    <w:name w:val="WW8Num5z2"/>
    <w:rPr>
      <w:rFonts w:ascii="Wingdings" w:hAnsi="Wingdings"/>
    </w:rPr>
  </w:style>
  <w:style w:type="character" w:styleId="WW8Num5z3" w:customStyle="1">
    <w:name w:val="WW8Num5z3"/>
    <w:rPr>
      <w:rFonts w:ascii="Symbol" w:hAnsi="Symbol"/>
    </w:rPr>
  </w:style>
  <w:style w:type="character" w:styleId="WW8Num8z0" w:customStyle="1">
    <w:name w:val="WW8Num8z0"/>
    <w:rPr>
      <w:rFonts w:ascii="Times New Roman" w:cs="Times New Roman" w:eastAsia="Times New Roman" w:hAnsi="Times New Roman"/>
    </w:rPr>
  </w:style>
  <w:style w:type="character" w:styleId="WW8Num10z0" w:customStyle="1">
    <w:name w:val="WW8Num10z0"/>
    <w:rPr>
      <w:rFonts w:ascii="Times New Roman" w:cs="Times New Roman" w:eastAsia="Times New Roman" w:hAnsi="Times New Roman"/>
    </w:rPr>
  </w:style>
  <w:style w:type="character" w:styleId="WW8Num10z1" w:customStyle="1">
    <w:name w:val="WW8Num10z1"/>
    <w:rPr>
      <w:rFonts w:ascii="Courier New" w:cs="Courier New" w:hAnsi="Courier New"/>
    </w:rPr>
  </w:style>
  <w:style w:type="character" w:styleId="WW8Num10z2" w:customStyle="1">
    <w:name w:val="WW8Num10z2"/>
    <w:rPr>
      <w:rFonts w:ascii="Wingdings" w:hAnsi="Wingdings"/>
    </w:rPr>
  </w:style>
  <w:style w:type="character" w:styleId="WW8Num10z3" w:customStyle="1">
    <w:name w:val="WW8Num10z3"/>
    <w:rPr>
      <w:rFonts w:ascii="Symbol" w:hAnsi="Symbol"/>
    </w:rPr>
  </w:style>
  <w:style w:type="character" w:styleId="WW8Num11z0" w:customStyle="1">
    <w:name w:val="WW8Num11z0"/>
    <w:rPr>
      <w:rFonts w:ascii="Arial-BoldMT" w:cs="Arial-BoldMT" w:hAnsi="Arial-BoldMT"/>
      <w:b w:val="1"/>
    </w:rPr>
  </w:style>
  <w:style w:type="character" w:styleId="WW8Num13z0" w:customStyle="1">
    <w:name w:val="WW8Num13z0"/>
    <w:rPr>
      <w:rFonts w:ascii="Times New Roman" w:cs="Times New Roman" w:eastAsia="Times New Roman" w:hAnsi="Times New Roman"/>
    </w:rPr>
  </w:style>
  <w:style w:type="character" w:styleId="WW8Num13z1" w:customStyle="1">
    <w:name w:val="WW8Num13z1"/>
    <w:rPr>
      <w:rFonts w:ascii="Courier New" w:cs="Courier New" w:hAnsi="Courier New"/>
    </w:rPr>
  </w:style>
  <w:style w:type="character" w:styleId="WW8Num13z2" w:customStyle="1">
    <w:name w:val="WW8Num13z2"/>
    <w:rPr>
      <w:rFonts w:ascii="Wingdings" w:hAnsi="Wingdings"/>
    </w:rPr>
  </w:style>
  <w:style w:type="character" w:styleId="WW8Num13z3" w:customStyle="1">
    <w:name w:val="WW8Num13z3"/>
    <w:rPr>
      <w:rFonts w:ascii="Symbol" w:hAnsi="Symbol"/>
    </w:rPr>
  </w:style>
  <w:style w:type="character" w:styleId="WW8Num14z0" w:customStyle="1">
    <w:name w:val="WW8Num14z0"/>
    <w:rPr>
      <w:rFonts w:ascii="Times New Roman" w:cs="Times New Roman" w:eastAsia="Times New Roman" w:hAnsi="Times New Roman"/>
    </w:rPr>
  </w:style>
  <w:style w:type="character" w:styleId="WW8Num16z0" w:customStyle="1">
    <w:name w:val="WW8Num16z0"/>
    <w:rPr>
      <w:rFonts w:ascii="Times New Roman" w:cs="Times New Roman" w:eastAsia="Times New Roman" w:hAnsi="Times New Roman"/>
    </w:rPr>
  </w:style>
  <w:style w:type="character" w:styleId="WW8Num21z0" w:customStyle="1">
    <w:name w:val="WW8Num21z0"/>
    <w:rPr>
      <w:rFonts w:ascii="Symbol" w:cs="Times New Roman" w:eastAsia="Times New Roman" w:hAnsi="Symbol"/>
    </w:rPr>
  </w:style>
  <w:style w:type="character" w:styleId="WW8Num21z1" w:customStyle="1">
    <w:name w:val="WW8Num21z1"/>
    <w:rPr>
      <w:rFonts w:ascii="Courier New" w:cs="Courier New" w:hAnsi="Courier New"/>
    </w:rPr>
  </w:style>
  <w:style w:type="character" w:styleId="WW8Num21z2" w:customStyle="1">
    <w:name w:val="WW8Num21z2"/>
    <w:rPr>
      <w:rFonts w:ascii="Wingdings" w:hAnsi="Wingdings"/>
    </w:rPr>
  </w:style>
  <w:style w:type="character" w:styleId="WW8Num21z3" w:customStyle="1">
    <w:name w:val="WW8Num21z3"/>
    <w:rPr>
      <w:rFonts w:ascii="Symbol" w:hAnsi="Symbol"/>
    </w:rPr>
  </w:style>
  <w:style w:type="character" w:styleId="WW8Num25z0" w:customStyle="1">
    <w:name w:val="WW8Num25z0"/>
    <w:rPr>
      <w:rFonts w:cs="Times New Roman"/>
    </w:rPr>
  </w:style>
  <w:style w:type="character" w:styleId="WW8Num26z0" w:customStyle="1">
    <w:name w:val="WW8Num26z0"/>
    <w:rPr>
      <w:rFonts w:ascii="Times New Roman" w:eastAsia="Times New Roman" w:hAnsi="Times New Roman"/>
    </w:rPr>
  </w:style>
  <w:style w:type="character" w:styleId="WW8Num26z1" w:customStyle="1">
    <w:name w:val="WW8Num26z1"/>
    <w:rPr>
      <w:rFonts w:ascii="Courier New" w:hAnsi="Courier New"/>
    </w:rPr>
  </w:style>
  <w:style w:type="character" w:styleId="WW8Num26z2" w:customStyle="1">
    <w:name w:val="WW8Num26z2"/>
    <w:rPr>
      <w:rFonts w:ascii="Wingdings" w:hAnsi="Wingdings"/>
    </w:rPr>
  </w:style>
  <w:style w:type="character" w:styleId="WW8Num26z3" w:customStyle="1">
    <w:name w:val="WW8Num26z3"/>
    <w:rPr>
      <w:rFonts w:ascii="Symbol" w:hAnsi="Symbol"/>
    </w:rPr>
  </w:style>
  <w:style w:type="character" w:styleId="WW8Num30z0" w:customStyle="1">
    <w:name w:val="WW8Num30z0"/>
    <w:rPr>
      <w:rFonts w:ascii="Times New Roman" w:cs="Times New Roman" w:eastAsia="Times New Roman" w:hAnsi="Times New Roman"/>
    </w:rPr>
  </w:style>
  <w:style w:type="character" w:styleId="WW8Num32z0" w:customStyle="1">
    <w:name w:val="WW8Num32z0"/>
    <w:rPr>
      <w:rFonts w:ascii="Times New Roman" w:cs="Times New Roman" w:eastAsia="Times New Roman" w:hAnsi="Times New Roman"/>
    </w:rPr>
  </w:style>
  <w:style w:type="character" w:styleId="WW8Num33z0" w:customStyle="1">
    <w:name w:val="WW8Num33z0"/>
    <w:rPr>
      <w:rFonts w:ascii="Times New Roman" w:eastAsia="Times New Roman" w:hAnsi="Times New Roman"/>
    </w:rPr>
  </w:style>
  <w:style w:type="character" w:styleId="WW8Num33z1" w:customStyle="1">
    <w:name w:val="WW8Num33z1"/>
    <w:rPr>
      <w:rFonts w:ascii="Courier New" w:hAnsi="Courier New"/>
    </w:rPr>
  </w:style>
  <w:style w:type="character" w:styleId="WW8Num33z2" w:customStyle="1">
    <w:name w:val="WW8Num33z2"/>
    <w:rPr>
      <w:rFonts w:ascii="Wingdings" w:hAnsi="Wingdings"/>
    </w:rPr>
  </w:style>
  <w:style w:type="character" w:styleId="WW8Num33z3" w:customStyle="1">
    <w:name w:val="WW8Num33z3"/>
    <w:rPr>
      <w:rFonts w:ascii="Symbol" w:hAnsi="Symbol"/>
    </w:rPr>
  </w:style>
  <w:style w:type="character" w:styleId="WW8Num35z0" w:customStyle="1">
    <w:name w:val="WW8Num35z0"/>
    <w:rPr>
      <w:b w:val="1"/>
    </w:rPr>
  </w:style>
  <w:style w:type="character" w:styleId="WW8Num37z0" w:customStyle="1">
    <w:name w:val="WW8Num37z0"/>
    <w:rPr>
      <w:rFonts w:ascii="Times New Roman" w:cs="Times New Roman" w:eastAsia="Times New Roman" w:hAnsi="Times New Roman"/>
    </w:rPr>
  </w:style>
  <w:style w:type="character" w:styleId="WW8Num37z1" w:customStyle="1">
    <w:name w:val="WW8Num37z1"/>
    <w:rPr>
      <w:rFonts w:ascii="Courier New" w:cs="Courier New" w:hAnsi="Courier New"/>
    </w:rPr>
  </w:style>
  <w:style w:type="character" w:styleId="WW8Num37z2" w:customStyle="1">
    <w:name w:val="WW8Num37z2"/>
    <w:rPr>
      <w:rFonts w:ascii="Wingdings" w:hAnsi="Wingdings"/>
    </w:rPr>
  </w:style>
  <w:style w:type="character" w:styleId="WW8Num37z3" w:customStyle="1">
    <w:name w:val="WW8Num37z3"/>
    <w:rPr>
      <w:rFonts w:ascii="Symbol" w:hAnsi="Symbol"/>
    </w:rPr>
  </w:style>
  <w:style w:type="character" w:styleId="WW8Num40z0" w:customStyle="1">
    <w:name w:val="WW8Num40z0"/>
    <w:rPr>
      <w:rFonts w:cs="Times New Roman"/>
    </w:rPr>
  </w:style>
  <w:style w:type="character" w:styleId="1" w:customStyle="1">
    <w:name w:val="Основной шрифт абзаца1"/>
    <w:rPr>
      <w:rFonts w:ascii="Times New Roman" w:cs="Times New Roman" w:eastAsia="Times New Roman" w:hAnsi="Times New Roman"/>
    </w:rPr>
  </w:style>
  <w:style w:type="character" w:styleId="PageNumber">
    <w:name w:val="page number"/>
    <w:rPr>
      <w:rFonts w:ascii="Times New Roman" w:cs="Times New Roman" w:eastAsia="Times New Roman" w:hAnsi="Times New Roman"/>
    </w:rPr>
  </w:style>
  <w:style w:type="character" w:styleId="apple-converted-space" w:customStyle="1">
    <w:name w:val="apple-converted-space"/>
    <w:rPr>
      <w:rFonts w:ascii="Times New Roman" w:cs="Times New Roman" w:eastAsia="Times New Roman" w:hAnsi="Times New Roman"/>
    </w:rPr>
  </w:style>
  <w:style w:type="character" w:styleId="Hyperlink">
    <w:name w:val="Hyperlink"/>
    <w:rPr>
      <w:rFonts w:ascii="Times New Roman" w:cs="Times New Roman" w:eastAsia="Times New Roman" w:hAnsi="Times New Roman"/>
      <w:color w:val="0000ff"/>
      <w:u w:val="single"/>
    </w:rPr>
  </w:style>
  <w:style w:type="character" w:styleId="2" w:customStyle="1">
    <w:name w:val="Основной текст с отступом 2 Знак"/>
    <w:rPr>
      <w:rFonts w:ascii="Arial" w:cs="Times New Roman" w:eastAsia="Times New Roman" w:hAnsi="Arial"/>
      <w:lang w:val="ru-RU"/>
    </w:rPr>
  </w:style>
  <w:style w:type="character" w:styleId="a" w:customStyle="1">
    <w:name w:val="Текст выноски Знак"/>
    <w:rPr>
      <w:rFonts w:ascii="Tahoma" w:cs="Tahoma" w:eastAsia="Times New Roman" w:hAnsi="Tahoma"/>
      <w:sz w:val="16"/>
      <w:szCs w:val="16"/>
    </w:rPr>
  </w:style>
  <w:style w:type="character" w:styleId="a0" w:customStyle="1">
    <w:name w:val="Нижний колонтитул Знак"/>
    <w:uiPriority w:val="99"/>
    <w:rPr>
      <w:sz w:val="24"/>
      <w:szCs w:val="24"/>
    </w:rPr>
  </w:style>
  <w:style w:type="character" w:styleId="a1" w:customStyle="1">
    <w:name w:val="Текст сноски Знак"/>
    <w:rPr>
      <w:rFonts w:ascii="Times New Roman" w:cs="Times New Roman" w:eastAsia="Times New Roman" w:hAnsi="Times New Roman"/>
    </w:rPr>
  </w:style>
  <w:style w:type="character" w:styleId="a2" w:customStyle="1">
    <w:name w:val="Символи виноски"/>
    <w:rPr>
      <w:rFonts w:ascii="Times New Roman" w:cs="Times New Roman" w:eastAsia="Times New Roman" w:hAnsi="Times New Roman"/>
      <w:vertAlign w:val="superscript"/>
    </w:rPr>
  </w:style>
  <w:style w:type="paragraph" w:styleId="BodyText">
    <w:name w:val="Body Text"/>
    <w:basedOn w:val="Normal"/>
    <w:pPr>
      <w:spacing w:after="120"/>
    </w:pPr>
  </w:style>
  <w:style w:type="paragraph" w:styleId="List">
    <w:name w:val="List"/>
    <w:basedOn w:val="BodyText"/>
    <w:rPr>
      <w:rFonts w:ascii="Arial" w:cs="Mangal" w:hAnsi="Arial"/>
    </w:rPr>
  </w:style>
  <w:style w:type="paragraph" w:styleId="a3" w:customStyle="1">
    <w:name w:val="Назва"/>
    <w:basedOn w:val="Normal"/>
    <w:pPr>
      <w:suppressLineNumbers w:val="1"/>
      <w:spacing w:after="120" w:before="120"/>
    </w:pPr>
    <w:rPr>
      <w:rFonts w:ascii="Arial" w:cs="Mangal" w:hAnsi="Arial"/>
      <w:i w:val="1"/>
      <w:iCs w:val="1"/>
      <w:sz w:val="20"/>
    </w:rPr>
  </w:style>
  <w:style w:type="paragraph" w:styleId="a4" w:customStyle="1">
    <w:name w:val="Покажчик"/>
    <w:basedOn w:val="Normal"/>
    <w:pPr>
      <w:suppressLineNumbers w:val="1"/>
    </w:pPr>
    <w:rPr>
      <w:rFonts w:ascii="Arial" w:cs="Mangal" w:hAnsi="Arial"/>
    </w:rPr>
  </w:style>
  <w:style w:type="paragraph" w:styleId="Footer">
    <w:name w:val="footer"/>
    <w:basedOn w:val="Normal"/>
    <w:link w:val="FooterChar"/>
    <w:uiPriority w:val="99"/>
    <w:pPr>
      <w:tabs>
        <w:tab w:val="center" w:pos="4677"/>
        <w:tab w:val="right" w:pos="9355"/>
      </w:tabs>
    </w:pPr>
    <w:rPr>
      <w:lang w:val="x-none"/>
    </w:rPr>
  </w:style>
  <w:style w:type="paragraph" w:styleId="BodyTextIndent">
    <w:name w:val="Body Text Indent"/>
    <w:basedOn w:val="Normal"/>
    <w:link w:val="BodyTextIndentChar"/>
    <w:pPr>
      <w:spacing w:after="120"/>
      <w:ind w:left="283"/>
    </w:pPr>
  </w:style>
  <w:style w:type="paragraph" w:styleId="21" w:customStyle="1">
    <w:name w:val="Основной текст с отступом 21"/>
    <w:basedOn w:val="Normal"/>
    <w:pPr>
      <w:autoSpaceDE w:val="0"/>
      <w:spacing w:after="120" w:line="480" w:lineRule="auto"/>
      <w:ind w:left="283"/>
    </w:pPr>
    <w:rPr>
      <w:rFonts w:ascii="Arial" w:hAnsi="Arial"/>
      <w:sz w:val="20"/>
      <w:szCs w:val="20"/>
      <w:lang w:val="ru-RU"/>
    </w:rPr>
  </w:style>
  <w:style w:type="paragraph" w:styleId="Header">
    <w:name w:val="header"/>
    <w:basedOn w:val="Normal"/>
    <w:link w:val="HeaderChar"/>
    <w:uiPriority w:val="99"/>
    <w:pPr>
      <w:tabs>
        <w:tab w:val="center" w:pos="4677"/>
        <w:tab w:val="right" w:pos="9355"/>
      </w:tabs>
    </w:pPr>
  </w:style>
  <w:style w:type="paragraph" w:styleId="BalloonText">
    <w:name w:val="Balloon Text"/>
    <w:basedOn w:val="Normal"/>
    <w:rPr>
      <w:rFonts w:ascii="Tahoma" w:hAnsi="Tahoma"/>
      <w:sz w:val="16"/>
      <w:szCs w:val="16"/>
      <w:lang w:val="x-none"/>
    </w:rPr>
  </w:style>
  <w:style w:type="paragraph" w:styleId="FootnoteText">
    <w:name w:val="footnote text"/>
    <w:basedOn w:val="Normal"/>
    <w:rPr>
      <w:sz w:val="20"/>
      <w:szCs w:val="20"/>
    </w:rPr>
  </w:style>
  <w:style w:type="paragraph" w:styleId="a5" w:customStyle="1">
    <w:name w:val="Вміст таблиці"/>
    <w:basedOn w:val="Normal"/>
    <w:pPr>
      <w:suppressLineNumbers w:val="1"/>
    </w:pPr>
  </w:style>
  <w:style w:type="paragraph" w:styleId="a6" w:customStyle="1">
    <w:name w:val="Заголовок таблиці"/>
    <w:basedOn w:val="a5"/>
    <w:pPr>
      <w:jc w:val="center"/>
    </w:pPr>
    <w:rPr>
      <w:b w:val="1"/>
      <w:bCs w:val="1"/>
    </w:rPr>
  </w:style>
  <w:style w:type="paragraph" w:styleId="ListParagraph1" w:customStyle="1">
    <w:name w:val="List Paragraph1"/>
    <w:basedOn w:val="Normal"/>
    <w:pPr>
      <w:ind w:left="720" w:firstLine="709"/>
    </w:pPr>
  </w:style>
  <w:style w:type="character" w:styleId="CommentReference">
    <w:name w:val="annotation reference"/>
    <w:semiHidden w:val="1"/>
    <w:unhideWhenUsed w:val="1"/>
    <w:rsid w:val="00875110"/>
    <w:rPr>
      <w:sz w:val="16"/>
      <w:szCs w:val="16"/>
    </w:rPr>
  </w:style>
  <w:style w:type="paragraph" w:styleId="CommentText">
    <w:name w:val="annotation text"/>
    <w:basedOn w:val="Normal"/>
    <w:link w:val="CommentTextChar"/>
    <w:unhideWhenUsed w:val="1"/>
    <w:rsid w:val="00875110"/>
    <w:rPr>
      <w:sz w:val="20"/>
      <w:szCs w:val="20"/>
    </w:rPr>
  </w:style>
  <w:style w:type="character" w:styleId="CommentTextChar" w:customStyle="1">
    <w:name w:val="Comment Text Char"/>
    <w:link w:val="CommentText"/>
    <w:rsid w:val="00875110"/>
    <w:rPr>
      <w:lang w:eastAsia="ar-SA" w:val="uk-UA"/>
    </w:rPr>
  </w:style>
  <w:style w:type="paragraph" w:styleId="CommentSubject">
    <w:name w:val="annotation subject"/>
    <w:basedOn w:val="CommentText"/>
    <w:next w:val="CommentText"/>
    <w:link w:val="CommentSubjectChar"/>
    <w:uiPriority w:val="99"/>
    <w:semiHidden w:val="1"/>
    <w:unhideWhenUsed w:val="1"/>
    <w:rsid w:val="00875110"/>
    <w:rPr>
      <w:b w:val="1"/>
      <w:bCs w:val="1"/>
    </w:rPr>
  </w:style>
  <w:style w:type="character" w:styleId="CommentSubjectChar" w:customStyle="1">
    <w:name w:val="Comment Subject Char"/>
    <w:link w:val="CommentSubject"/>
    <w:uiPriority w:val="99"/>
    <w:semiHidden w:val="1"/>
    <w:rsid w:val="00875110"/>
    <w:rPr>
      <w:b w:val="1"/>
      <w:bCs w:val="1"/>
      <w:lang w:eastAsia="ar-SA" w:val="uk-UA"/>
    </w:rPr>
  </w:style>
  <w:style w:type="paragraph" w:styleId="NoSpacing2" w:customStyle="1">
    <w:name w:val="No Spacing2"/>
    <w:rsid w:val="009E156F"/>
    <w:rPr>
      <w:rFonts w:ascii="Calibri" w:hAnsi="Calibri"/>
      <w:sz w:val="22"/>
      <w:szCs w:val="22"/>
    </w:rPr>
  </w:style>
  <w:style w:type="character" w:styleId="rvts0" w:customStyle="1">
    <w:name w:val="rvts0"/>
    <w:rsid w:val="009E156F"/>
  </w:style>
  <w:style w:type="paragraph" w:styleId="NoSpacing1" w:customStyle="1">
    <w:name w:val="No Spacing1"/>
    <w:uiPriority w:val="1"/>
    <w:qFormat w:val="1"/>
    <w:rsid w:val="009E156F"/>
    <w:rPr>
      <w:rFonts w:ascii="Calibri" w:eastAsia="Calibri" w:hAnsi="Calibri"/>
      <w:sz w:val="22"/>
      <w:szCs w:val="22"/>
    </w:rPr>
  </w:style>
  <w:style w:type="paragraph" w:styleId="10" w:customStyle="1">
    <w:name w:val="Абзац списка1"/>
    <w:basedOn w:val="Normal"/>
    <w:qFormat w:val="1"/>
    <w:rsid w:val="00BD401C"/>
    <w:pPr>
      <w:widowControl w:val="1"/>
      <w:suppressAutoHyphens w:val="0"/>
      <w:spacing w:after="200" w:line="276" w:lineRule="auto"/>
      <w:ind w:left="720"/>
      <w:contextualSpacing w:val="1"/>
    </w:pPr>
    <w:rPr>
      <w:rFonts w:ascii="Calibri" w:eastAsia="Calibri" w:hAnsi="Calibri"/>
      <w:sz w:val="22"/>
      <w:szCs w:val="22"/>
      <w:lang w:eastAsia="en-US" w:val="ru-RU"/>
    </w:rPr>
  </w:style>
  <w:style w:type="paragraph" w:styleId="Iniiaiieoaeno2" w:customStyle="1">
    <w:name w:val="Iniiaiie oaeno 2"/>
    <w:basedOn w:val="Normal"/>
    <w:rsid w:val="00FC6240"/>
    <w:pPr>
      <w:widowControl w:val="1"/>
      <w:suppressAutoHyphens w:val="0"/>
      <w:overflowPunct w:val="0"/>
      <w:autoSpaceDE w:val="0"/>
      <w:autoSpaceDN w:val="0"/>
      <w:adjustRightInd w:val="0"/>
      <w:ind w:firstLine="567"/>
      <w:jc w:val="both"/>
    </w:pPr>
    <w:rPr>
      <w:lang w:eastAsia="ru-RU"/>
    </w:rPr>
  </w:style>
  <w:style w:type="paragraph" w:styleId="PlainText">
    <w:name w:val="Plain Text"/>
    <w:basedOn w:val="Normal"/>
    <w:link w:val="PlainTextChar"/>
    <w:rsid w:val="003A789D"/>
    <w:pPr>
      <w:widowControl w:val="1"/>
      <w:suppressAutoHyphens w:val="0"/>
    </w:pPr>
    <w:rPr>
      <w:rFonts w:ascii="Courier New" w:hAnsi="Courier New"/>
      <w:sz w:val="20"/>
      <w:szCs w:val="20"/>
      <w:lang w:eastAsia="ru-RU"/>
    </w:rPr>
  </w:style>
  <w:style w:type="character" w:styleId="PlainTextChar" w:customStyle="1">
    <w:name w:val="Plain Text Char"/>
    <w:link w:val="PlainText"/>
    <w:rsid w:val="003A789D"/>
    <w:rPr>
      <w:rFonts w:ascii="Courier New" w:hAnsi="Courier New"/>
      <w:lang w:eastAsia="ru-RU" w:val="uk-UA"/>
    </w:rPr>
  </w:style>
  <w:style w:type="paragraph" w:styleId="referenceitem" w:customStyle="1">
    <w:name w:val="referenceitem"/>
    <w:basedOn w:val="Normal"/>
    <w:rsid w:val="003A789D"/>
    <w:pPr>
      <w:widowControl w:val="1"/>
      <w:numPr>
        <w:numId w:val="3"/>
      </w:numPr>
      <w:suppressAutoHyphens w:val="0"/>
      <w:overflowPunct w:val="0"/>
      <w:autoSpaceDE w:val="0"/>
      <w:autoSpaceDN w:val="0"/>
      <w:adjustRightInd w:val="0"/>
      <w:spacing w:line="220" w:lineRule="atLeast"/>
      <w:jc w:val="both"/>
      <w:textAlignment w:val="baseline"/>
    </w:pPr>
    <w:rPr>
      <w:sz w:val="18"/>
      <w:szCs w:val="20"/>
      <w:lang w:eastAsia="de-DE" w:val="en-US"/>
    </w:rPr>
  </w:style>
  <w:style w:type="numbering" w:styleId="referencelist" w:customStyle="1">
    <w:name w:val="referencelist"/>
    <w:basedOn w:val="NoList"/>
    <w:semiHidden w:val="1"/>
    <w:rsid w:val="003A789D"/>
  </w:style>
  <w:style w:type="paragraph" w:styleId="ListParagraph3" w:customStyle="1">
    <w:name w:val="List Paragraph3"/>
    <w:basedOn w:val="Normal"/>
    <w:qFormat w:val="1"/>
    <w:rsid w:val="004F0B0C"/>
    <w:pPr>
      <w:widowControl w:val="1"/>
      <w:suppressAutoHyphens w:val="0"/>
      <w:spacing w:after="200" w:line="276" w:lineRule="auto"/>
      <w:ind w:left="720"/>
      <w:contextualSpacing w:val="1"/>
    </w:pPr>
    <w:rPr>
      <w:rFonts w:ascii="Calibri" w:hAnsi="Calibri"/>
      <w:sz w:val="22"/>
      <w:szCs w:val="22"/>
      <w:lang w:eastAsia="en-US" w:val="en-GB"/>
    </w:rPr>
  </w:style>
  <w:style w:type="paragraph" w:styleId="a7" w:customStyle="1">
    <w:name w:val="нумерований"/>
    <w:basedOn w:val="Normal"/>
    <w:uiPriority w:val="99"/>
    <w:rsid w:val="0012128F"/>
    <w:pPr>
      <w:widowControl w:val="1"/>
      <w:suppressAutoHyphens w:val="0"/>
      <w:ind w:left="1080" w:hanging="720"/>
    </w:pPr>
    <w:rPr>
      <w:lang w:eastAsia="uk-UA"/>
    </w:rPr>
  </w:style>
  <w:style w:type="character" w:styleId="ceurtitle" w:customStyle="1">
    <w:name w:val="ceurtitle"/>
    <w:rsid w:val="0039680D"/>
  </w:style>
  <w:style w:type="paragraph" w:styleId="a8" w:customStyle="1">
    <w:name w:val="Абзац списку"/>
    <w:basedOn w:val="Normal"/>
    <w:rsid w:val="00A10EEF"/>
    <w:pPr>
      <w:ind w:left="720"/>
      <w:contextualSpacing w:val="1"/>
    </w:pPr>
    <w:rPr>
      <w:rFonts w:ascii="Antiqua;Times New Roman" w:cs="Antiqua;Times New Roman" w:hAnsi="Antiqua;Times New Roman"/>
      <w:sz w:val="26"/>
      <w:szCs w:val="20"/>
      <w:lang w:bidi="hi-IN" w:eastAsia="zh-CN"/>
    </w:rPr>
  </w:style>
  <w:style w:type="paragraph" w:styleId="20" w:customStyle="1">
    <w:name w:val="Основний текст 2"/>
    <w:basedOn w:val="Normal"/>
    <w:rsid w:val="00A10EEF"/>
    <w:pPr>
      <w:autoSpaceDE w:val="0"/>
      <w:jc w:val="both"/>
    </w:pPr>
    <w:rPr>
      <w:rFonts w:ascii="Liberation Serif" w:cs="FreeSans" w:eastAsia="Liberation Serif"/>
      <w:sz w:val="28"/>
      <w:szCs w:val="28"/>
      <w:lang w:bidi="hi-IN" w:eastAsia="zh-CN"/>
    </w:rPr>
  </w:style>
  <w:style w:type="paragraph" w:styleId="a9" w:customStyle="1">
    <w:name w:val="Таблица обычный"/>
    <w:basedOn w:val="Normal"/>
    <w:link w:val="aa"/>
    <w:uiPriority w:val="99"/>
    <w:rsid w:val="00F125F0"/>
    <w:pPr>
      <w:widowControl w:val="1"/>
      <w:suppressAutoHyphens w:val="0"/>
    </w:pPr>
    <w:rPr>
      <w:lang w:eastAsia="en-US"/>
    </w:rPr>
  </w:style>
  <w:style w:type="character" w:styleId="aa" w:customStyle="1">
    <w:name w:val="Таблица обычный Знак"/>
    <w:link w:val="a9"/>
    <w:uiPriority w:val="99"/>
    <w:locked w:val="1"/>
    <w:rsid w:val="00F125F0"/>
    <w:rPr>
      <w:sz w:val="24"/>
      <w:szCs w:val="24"/>
      <w:lang w:bidi="ar-SA" w:eastAsia="en-US" w:val="uk-UA"/>
    </w:rPr>
  </w:style>
  <w:style w:type="character" w:styleId="HeaderChar" w:customStyle="1">
    <w:name w:val="Header Char"/>
    <w:link w:val="Header"/>
    <w:uiPriority w:val="99"/>
    <w:rsid w:val="00875A41"/>
    <w:rPr>
      <w:sz w:val="24"/>
      <w:szCs w:val="24"/>
      <w:lang w:eastAsia="ar-SA" w:val="uk-UA"/>
    </w:rPr>
  </w:style>
  <w:style w:type="character" w:styleId="ab" w:customStyle="1">
    <w:name w:val="курсив"/>
    <w:rsid w:val="00875A41"/>
    <w:rPr>
      <w:rFonts w:cs="Times New Roman"/>
      <w:i w:val="1"/>
      <w:lang w:eastAsia="uk-UA" w:val="x-none"/>
    </w:rPr>
  </w:style>
  <w:style w:type="paragraph" w:styleId="ac" w:customStyle="1">
    <w:name w:val="предметна область"/>
    <w:basedOn w:val="a9"/>
    <w:rsid w:val="00875A41"/>
    <w:pPr>
      <w:spacing w:after="120"/>
    </w:pPr>
    <w:rPr>
      <w:lang w:eastAsia="x-none"/>
    </w:rPr>
  </w:style>
  <w:style w:type="numbering" w:styleId="List23" w:customStyle="1">
    <w:name w:val="List 23"/>
    <w:basedOn w:val="NoList"/>
    <w:semiHidden w:val="1"/>
    <w:rsid w:val="00875A41"/>
  </w:style>
  <w:style w:type="character" w:styleId="Strong">
    <w:name w:val="Strong"/>
    <w:qFormat w:val="1"/>
    <w:rsid w:val="00875A41"/>
    <w:rPr>
      <w:rFonts w:cs="Times New Roman"/>
      <w:b w:val="1"/>
      <w:bCs w:val="1"/>
    </w:rPr>
  </w:style>
  <w:style w:type="table" w:styleId="TableGrid">
    <w:name w:val="Table Grid"/>
    <w:basedOn w:val="TableNormal"/>
    <w:uiPriority w:val="39"/>
    <w:rsid w:val="00875A4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2">
    <w:name w:val="Body Text 2"/>
    <w:basedOn w:val="Normal"/>
    <w:rsid w:val="00B9195B"/>
    <w:pPr>
      <w:spacing w:after="120" w:line="480" w:lineRule="auto"/>
    </w:pPr>
  </w:style>
  <w:style w:type="character" w:styleId="shorttext" w:customStyle="1">
    <w:name w:val="short_text"/>
    <w:basedOn w:val="DefaultParagraphFont"/>
    <w:rsid w:val="00F5033E"/>
  </w:style>
  <w:style w:type="paragraph" w:styleId="11" w:customStyle="1">
    <w:name w:val="Назва1"/>
    <w:basedOn w:val="Normal"/>
    <w:rsid w:val="00762C66"/>
    <w:pPr>
      <w:suppressLineNumbers w:val="1"/>
      <w:spacing w:after="120" w:before="120"/>
    </w:pPr>
    <w:rPr>
      <w:rFonts w:ascii="Arial" w:cs="Mangal" w:hAnsi="Arial"/>
      <w:i w:val="1"/>
      <w:iCs w:val="1"/>
      <w:sz w:val="20"/>
    </w:rPr>
  </w:style>
  <w:style w:type="character" w:styleId="4" w:customStyle="1">
    <w:name w:val="Знак Знак4"/>
    <w:rsid w:val="00762C66"/>
    <w:rPr>
      <w:lang w:eastAsia="ar-SA" w:val="uk-UA"/>
    </w:rPr>
  </w:style>
  <w:style w:type="character" w:styleId="5" w:customStyle="1">
    <w:name w:val="Знак Знак5"/>
    <w:rsid w:val="00762C66"/>
    <w:rPr>
      <w:sz w:val="24"/>
      <w:szCs w:val="24"/>
      <w:lang w:eastAsia="ar-SA" w:val="uk-UA"/>
    </w:rPr>
  </w:style>
  <w:style w:type="paragraph" w:styleId="DocumentMap">
    <w:name w:val="Document Map"/>
    <w:basedOn w:val="Normal"/>
    <w:semiHidden w:val="1"/>
    <w:unhideWhenUsed w:val="1"/>
    <w:rsid w:val="00762C66"/>
    <w:rPr>
      <w:rFonts w:ascii="Tahoma" w:hAnsi="Tahoma"/>
      <w:sz w:val="16"/>
      <w:szCs w:val="16"/>
    </w:rPr>
  </w:style>
  <w:style w:type="paragraph" w:styleId="210" w:customStyle="1">
    <w:name w:val="Основний текст 21"/>
    <w:basedOn w:val="Normal"/>
    <w:rsid w:val="00762C66"/>
    <w:pPr>
      <w:autoSpaceDE w:val="0"/>
      <w:jc w:val="both"/>
    </w:pPr>
    <w:rPr>
      <w:rFonts w:ascii="Liberation Serif" w:cs="FreeSans" w:eastAsia="Droid Sans Fallback" w:hAnsi="Liberation Serif"/>
      <w:sz w:val="28"/>
      <w:szCs w:val="28"/>
      <w:lang w:bidi="hi-IN" w:eastAsia="zh-CN"/>
    </w:rPr>
  </w:style>
  <w:style w:type="character" w:styleId="FooterChar" w:customStyle="1">
    <w:name w:val="Footer Char"/>
    <w:link w:val="Footer"/>
    <w:uiPriority w:val="99"/>
    <w:rsid w:val="00762C66"/>
    <w:rPr>
      <w:sz w:val="24"/>
      <w:szCs w:val="24"/>
      <w:lang w:bidi="ar-SA" w:eastAsia="ar-SA" w:val="x-none"/>
    </w:rPr>
  </w:style>
  <w:style w:type="paragraph" w:styleId="ad" w:customStyle="1">
    <w:name w:val="Таблица жирный"/>
    <w:basedOn w:val="Normal"/>
    <w:link w:val="ae"/>
    <w:rsid w:val="00762C66"/>
    <w:pPr>
      <w:widowControl w:val="1"/>
      <w:suppressAutoHyphens w:val="0"/>
      <w:overflowPunct w:val="0"/>
      <w:autoSpaceDE w:val="0"/>
      <w:autoSpaceDN w:val="0"/>
      <w:adjustRightInd w:val="0"/>
      <w:jc w:val="center"/>
      <w:textAlignment w:val="baseline"/>
    </w:pPr>
    <w:rPr>
      <w:rFonts w:eastAsia="Calibri"/>
      <w:b w:val="1"/>
      <w:sz w:val="26"/>
      <w:szCs w:val="26"/>
      <w:lang w:eastAsia="ru-RU"/>
    </w:rPr>
  </w:style>
  <w:style w:type="character" w:styleId="ae" w:customStyle="1">
    <w:name w:val="Таблица жирный Знак"/>
    <w:link w:val="ad"/>
    <w:locked w:val="1"/>
    <w:rsid w:val="00762C66"/>
    <w:rPr>
      <w:rFonts w:eastAsia="Calibri"/>
      <w:b w:val="1"/>
      <w:sz w:val="26"/>
      <w:szCs w:val="26"/>
      <w:lang w:bidi="ar-SA" w:eastAsia="ru-RU" w:val="uk-UA"/>
    </w:rPr>
  </w:style>
  <w:style w:type="paragraph" w:styleId="Normal1" w:customStyle="1">
    <w:name w:val="Normal1"/>
    <w:rsid w:val="00762C66"/>
    <w:pPr>
      <w:tabs>
        <w:tab w:val="left" w:pos="459"/>
      </w:tabs>
      <w:ind w:left="34"/>
      <w:jc w:val="both"/>
    </w:pPr>
    <w:rPr>
      <w:color w:val="000000"/>
      <w:lang w:val="ru-RU"/>
    </w:rPr>
  </w:style>
  <w:style w:type="paragraph" w:styleId="ListParagraph2" w:customStyle="1">
    <w:name w:val="List Paragraph2"/>
    <w:basedOn w:val="Normal"/>
    <w:rsid w:val="00762C66"/>
    <w:pPr>
      <w:ind w:left="720" w:firstLine="709"/>
    </w:pPr>
  </w:style>
  <w:style w:type="paragraph" w:styleId="m-7193578109211682691xfmc3" w:customStyle="1">
    <w:name w:val="m_-7193578109211682691xfmc3"/>
    <w:basedOn w:val="Normal"/>
    <w:rsid w:val="00762C66"/>
    <w:pPr>
      <w:widowControl w:val="1"/>
      <w:suppressAutoHyphens w:val="0"/>
      <w:spacing w:after="100" w:afterAutospacing="1" w:before="100" w:beforeAutospacing="1"/>
    </w:pPr>
    <w:rPr>
      <w:lang w:eastAsia="en-US" w:val="en-US"/>
    </w:rPr>
  </w:style>
  <w:style w:type="paragraph" w:styleId="NormalWeb">
    <w:name w:val="Normal (Web)"/>
    <w:basedOn w:val="Normal"/>
    <w:uiPriority w:val="99"/>
    <w:semiHidden w:val="1"/>
    <w:unhideWhenUsed w:val="1"/>
    <w:rsid w:val="00762C66"/>
    <w:pPr>
      <w:widowControl w:val="1"/>
      <w:suppressAutoHyphens w:val="0"/>
      <w:spacing w:after="100" w:afterAutospacing="1" w:before="100" w:beforeAutospacing="1"/>
    </w:pPr>
    <w:rPr>
      <w:lang w:eastAsia="en-US" w:val="en-US"/>
    </w:rPr>
  </w:style>
  <w:style w:type="character" w:styleId="BodyTextIndentChar" w:customStyle="1">
    <w:name w:val="Body Text Indent Char"/>
    <w:link w:val="BodyTextIndent"/>
    <w:rsid w:val="0021782B"/>
    <w:rPr>
      <w:sz w:val="24"/>
      <w:szCs w:val="24"/>
      <w:lang w:eastAsia="ar-SA" w:val="uk-UA"/>
    </w:rPr>
  </w:style>
  <w:style w:type="character" w:styleId="22" w:customStyle="1">
    <w:name w:val="Основной текст (2)_"/>
    <w:link w:val="23"/>
    <w:rsid w:val="009D3CF2"/>
    <w:rPr>
      <w:sz w:val="22"/>
      <w:szCs w:val="22"/>
      <w:shd w:color="auto" w:fill="ffffff" w:val="clear"/>
    </w:rPr>
  </w:style>
  <w:style w:type="paragraph" w:styleId="23" w:customStyle="1">
    <w:name w:val="Основной текст (2)"/>
    <w:basedOn w:val="Normal"/>
    <w:link w:val="22"/>
    <w:rsid w:val="009D3CF2"/>
    <w:pPr>
      <w:shd w:color="auto" w:fill="ffffff" w:val="clear"/>
      <w:suppressAutoHyphens w:val="0"/>
      <w:spacing w:line="259" w:lineRule="exact"/>
      <w:ind w:hanging="320"/>
    </w:pPr>
    <w:rPr>
      <w:sz w:val="22"/>
      <w:szCs w:val="22"/>
      <w:lang w:eastAsia="en-US" w:val="en-US"/>
    </w:rPr>
  </w:style>
  <w:style w:type="character" w:styleId="210pt" w:customStyle="1">
    <w:name w:val="Основной текст (2) + 10 pt"/>
    <w:rsid w:val="009D3CF2"/>
    <w:rPr>
      <w:rFonts w:ascii="Times New Roman" w:cs="Times New Roman" w:eastAsia="Times New Roman" w:hAnsi="Times New Roman"/>
      <w:b w:val="0"/>
      <w:bCs w:val="0"/>
      <w:i w:val="0"/>
      <w:iCs w:val="0"/>
      <w:smallCaps w:val="0"/>
      <w:strike w:val="0"/>
      <w:color w:val="000000"/>
      <w:spacing w:val="0"/>
      <w:w w:val="100"/>
      <w:position w:val="0"/>
      <w:sz w:val="20"/>
      <w:szCs w:val="20"/>
      <w:u w:val="none"/>
      <w:shd w:color="auto" w:fill="ffffff" w:val="clear"/>
      <w:lang w:bidi="uk-UA" w:eastAsia="uk-UA" w:val="uk-UA"/>
    </w:rPr>
  </w:style>
  <w:style w:type="paragraph" w:styleId="Default" w:customStyle="1">
    <w:name w:val="Default"/>
    <w:rsid w:val="009D3CF2"/>
    <w:pPr>
      <w:autoSpaceDE w:val="0"/>
      <w:autoSpaceDN w:val="0"/>
      <w:adjustRightInd w:val="0"/>
    </w:pPr>
    <w:rPr>
      <w:rFonts w:eastAsia="SimSun"/>
      <w:color w:val="000000"/>
      <w:lang w:eastAsia="zh-CN" w:val="ru-RU"/>
    </w:rPr>
  </w:style>
  <w:style w:type="paragraph" w:styleId="ListParagraph">
    <w:name w:val="List Paragraph"/>
    <w:basedOn w:val="Normal"/>
    <w:uiPriority w:val="34"/>
    <w:qFormat w:val="1"/>
    <w:rsid w:val="004B01B4"/>
    <w:pPr>
      <w:widowControl w:val="1"/>
      <w:suppressAutoHyphens w:val="0"/>
      <w:spacing w:after="160" w:line="259" w:lineRule="auto"/>
      <w:ind w:left="720"/>
      <w:contextualSpacing w:val="1"/>
    </w:pPr>
    <w:rPr>
      <w:rFonts w:ascii="Calibri" w:eastAsia="Calibri" w:hAnsi="Calibri"/>
      <w:sz w:val="22"/>
      <w:szCs w:val="22"/>
      <w:lang w:eastAsia="en-US" w:val="en-US"/>
    </w:rPr>
  </w:style>
  <w:style w:type="character" w:styleId="field-content" w:customStyle="1">
    <w:name w:val="field-content"/>
    <w:rsid w:val="004B01B4"/>
  </w:style>
  <w:style w:type="character" w:styleId="linktext" w:customStyle="1">
    <w:name w:val="link__text"/>
    <w:rsid w:val="001D683F"/>
  </w:style>
  <w:style w:type="character" w:styleId="UnresolvedMention">
    <w:name w:val="Unresolved Mention"/>
    <w:uiPriority w:val="99"/>
    <w:semiHidden w:val="1"/>
    <w:unhideWhenUsed w:val="1"/>
    <w:rsid w:val="00F25757"/>
    <w:rPr>
      <w:color w:val="605e5c"/>
      <w:shd w:color="auto" w:fill="e1dfdd" w:val="clear"/>
    </w:rPr>
  </w:style>
  <w:style w:type="paragraph" w:styleId="TableParagraph" w:customStyle="1">
    <w:name w:val="Table Paragraph"/>
    <w:basedOn w:val="Normal"/>
    <w:uiPriority w:val="1"/>
    <w:qFormat w:val="1"/>
    <w:rsid w:val="00B90DA8"/>
    <w:pPr>
      <w:suppressAutoHyphens w:val="0"/>
      <w:autoSpaceDE w:val="0"/>
      <w:autoSpaceDN w:val="0"/>
    </w:pPr>
    <w:rPr>
      <w:sz w:val="22"/>
      <w:szCs w:val="22"/>
      <w:lang w:eastAsia="en-US"/>
    </w:rPr>
  </w:style>
  <w:style w:type="character" w:styleId="12pt" w:customStyle="1">
    <w:name w:val="Основной текст + 12 pt"/>
    <w:rsid w:val="003159EF"/>
    <w:rPr>
      <w:color w:val="000000"/>
      <w:spacing w:val="0"/>
      <w:w w:val="100"/>
      <w:position w:val="0"/>
      <w:sz w:val="24"/>
      <w:szCs w:val="24"/>
      <w:lang w:bidi="ar-SA" w:eastAsia="x-none" w:val="uk-UA"/>
    </w:rPr>
  </w:style>
  <w:style w:type="character" w:styleId="af" w:customStyle="1">
    <w:name w:val="Основной текст_"/>
    <w:link w:val="12"/>
    <w:locked w:val="1"/>
    <w:rsid w:val="003159EF"/>
    <w:rPr>
      <w:sz w:val="23"/>
      <w:szCs w:val="23"/>
      <w:shd w:color="auto" w:fill="ffffff" w:val="clear"/>
    </w:rPr>
  </w:style>
  <w:style w:type="paragraph" w:styleId="12" w:customStyle="1">
    <w:name w:val="Основной текст1"/>
    <w:basedOn w:val="Normal"/>
    <w:link w:val="af"/>
    <w:rsid w:val="003159EF"/>
    <w:pPr>
      <w:shd w:color="auto" w:fill="ffffff" w:val="clear"/>
      <w:suppressAutoHyphens w:val="0"/>
      <w:spacing w:before="240" w:line="274" w:lineRule="exact"/>
      <w:ind w:hanging="340"/>
    </w:pPr>
    <w:rPr>
      <w:sz w:val="23"/>
      <w:szCs w:val="23"/>
      <w:lang w:eastAsia="en-US" w:val="en-US"/>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1"/>
    <w:tblPr>
      <w:tblStyleRowBandSize w:val="1"/>
      <w:tblStyleColBandSize w:val="1"/>
      <w:tblCellMar>
        <w:left w:w="115.0" w:type="dxa"/>
        <w:right w:w="115.0" w:type="dxa"/>
      </w:tblCellMar>
    </w:tblPr>
  </w:style>
  <w:style w:type="table" w:styleId="afc" w:customStyle="1">
    <w:basedOn w:val="TableNormal1"/>
    <w:tblPr>
      <w:tblStyleRowBandSize w:val="1"/>
      <w:tblStyleColBandSize w:val="1"/>
      <w:tblCellMar>
        <w:left w:w="115.0" w:type="dxa"/>
        <w:right w:w="115.0" w:type="dxa"/>
      </w:tblCellMar>
    </w:tblPr>
  </w:style>
  <w:style w:type="table" w:styleId="afd" w:customStyle="1">
    <w:basedOn w:val="TableNormal1"/>
    <w:tblPr>
      <w:tblStyleRowBandSize w:val="1"/>
      <w:tblStyleColBandSize w:val="1"/>
      <w:tblCellMar>
        <w:left w:w="115.0" w:type="dxa"/>
        <w:right w:w="115.0" w:type="dxa"/>
      </w:tblCellMar>
    </w:tblPr>
  </w:style>
  <w:style w:type="table" w:styleId="afe" w:customStyle="1">
    <w:basedOn w:val="TableNormal1"/>
    <w:tblPr>
      <w:tblStyleRowBandSize w:val="1"/>
      <w:tblStyleColBandSize w:val="1"/>
      <w:tblCellMar>
        <w:left w:w="115.0" w:type="dxa"/>
        <w:right w:w="115.0" w:type="dxa"/>
      </w:tblCellMar>
    </w:tblPr>
  </w:style>
  <w:style w:type="table" w:styleId="aff" w:customStyle="1">
    <w:basedOn w:val="TableNormal1"/>
    <w:tblPr>
      <w:tblStyleRowBandSize w:val="1"/>
      <w:tblStyleColBandSize w:val="1"/>
      <w:tblCellMar>
        <w:left w:w="115.0" w:type="dxa"/>
        <w:right w:w="115.0" w:type="dxa"/>
      </w:tblCellMar>
    </w:tblPr>
  </w:style>
  <w:style w:type="table" w:styleId="aff0" w:customStyle="1">
    <w:basedOn w:val="TableNormal1"/>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csc.knu.ua" TargetMode="External"/><Relationship Id="rId10" Type="http://schemas.openxmlformats.org/officeDocument/2006/relationships/footer" Target="footer3.xml"/><Relationship Id="rId13" Type="http://schemas.openxmlformats.org/officeDocument/2006/relationships/footer" Target="footer4.xml"/><Relationship Id="rId12" Type="http://schemas.openxmlformats.org/officeDocument/2006/relationships/hyperlink" Target="http://csc.knu.ua/uk/selected-subjec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footer" Target="footer5.xml"/><Relationship Id="rId14"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hyperlink" Target="https://vmsta.org/journal/VMSTA/article/286/fi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RXfn04dWMPYJH0LUo7ZwMe9Qqw==">CgMxLjAyCGguZ2pkZ3hzMgloLjMwajB6bGw4AHIhMWg1c216dU5jbGNxdENJblFVYVk1M05NeXNYZVMwQnJT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2025-01-06T10:40:00Z</dcterms:created>
  <dc:creator>O.Lozynsky</dc:creator>
</cp:coreProperties>
</file>