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highlight w:val="yellow"/>
          <w:rtl w:val="0"/>
        </w:rPr>
        <w:t xml:space="preserve">ПРОЄКТ</w:t>
      </w:r>
      <w:r w:rsidDel="00000000" w:rsidR="00000000" w:rsidRPr="00000000">
        <w:rPr>
          <w:rtl w:val="0"/>
        </w:rPr>
      </w:r>
    </w:p>
    <w:p w:rsidR="00000000" w:rsidDel="00000000" w:rsidP="00000000" w:rsidRDefault="00000000" w:rsidRPr="00000000" w14:paraId="00000002">
      <w:pPr>
        <w:pStyle w:val="Heading1"/>
        <w:numPr>
          <w:ilvl w:val="0"/>
          <w:numId w:val="1"/>
        </w:numPr>
        <w:spacing w:after="0" w:before="0" w:lineRule="auto"/>
        <w:ind w:left="432" w:hanging="43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pStyle w:val="Heading1"/>
        <w:numPr>
          <w:ilvl w:val="0"/>
          <w:numId w:val="1"/>
        </w:numPr>
        <w:spacing w:after="0" w:before="0" w:lineRule="auto"/>
        <w:ind w:left="432" w:hanging="43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МІНІСТЕРСТВО ОСВІТИ І НАУКИ УКРАЇНИ</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numPr>
          <w:ilvl w:val="0"/>
          <w:numId w:val="1"/>
        </w:numPr>
        <w:spacing w:after="0" w:before="0" w:lineRule="auto"/>
        <w:ind w:left="-56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КИЇВСЬКИЙ НАЦІОНАЛЬНИЙ УНІВЕРСИТЕТ ІМЕНІ ТАРАСА ШЕВЧЕНКА</w:t>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rtl w:val="0"/>
        </w:rPr>
      </w:r>
    </w:p>
    <w:p w:rsidR="00000000" w:rsidDel="00000000" w:rsidP="00000000" w:rsidRDefault="00000000" w:rsidRPr="00000000" w14:paraId="00000008">
      <w:pPr>
        <w:ind w:firstLine="5280"/>
        <w:jc w:val="center"/>
        <w:rPr>
          <w:sz w:val="28"/>
          <w:szCs w:val="28"/>
        </w:rPr>
      </w:pPr>
      <w:r w:rsidDel="00000000" w:rsidR="00000000" w:rsidRPr="00000000">
        <w:rPr>
          <w:sz w:val="28"/>
          <w:szCs w:val="28"/>
          <w:rtl w:val="0"/>
        </w:rPr>
        <w:t xml:space="preserve">«ЗАТВЕРДЖУЮ»</w:t>
      </w:r>
    </w:p>
    <w:p w:rsidR="00000000" w:rsidDel="00000000" w:rsidP="00000000" w:rsidRDefault="00000000" w:rsidRPr="00000000" w14:paraId="00000009">
      <w:pPr>
        <w:ind w:firstLine="5245"/>
        <w:rPr>
          <w:sz w:val="28"/>
          <w:szCs w:val="28"/>
        </w:rPr>
      </w:pPr>
      <w:r w:rsidDel="00000000" w:rsidR="00000000" w:rsidRPr="00000000">
        <w:rPr>
          <w:sz w:val="28"/>
          <w:szCs w:val="28"/>
          <w:rtl w:val="0"/>
        </w:rPr>
        <w:t xml:space="preserve">Ректор</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ind w:firstLine="5280"/>
        <w:rPr>
          <w:sz w:val="28"/>
          <w:szCs w:val="28"/>
        </w:rPr>
      </w:pPr>
      <w:r w:rsidDel="00000000" w:rsidR="00000000" w:rsidRPr="00000000">
        <w:rPr>
          <w:sz w:val="28"/>
          <w:szCs w:val="28"/>
          <w:rtl w:val="0"/>
        </w:rPr>
        <w:t xml:space="preserve">______________Володимир БУГРОВ</w:t>
      </w:r>
    </w:p>
    <w:p w:rsidR="00000000" w:rsidDel="00000000" w:rsidP="00000000" w:rsidRDefault="00000000" w:rsidRPr="00000000" w14:paraId="0000000C">
      <w:pPr>
        <w:ind w:firstLine="5220"/>
        <w:rPr>
          <w:sz w:val="28"/>
          <w:szCs w:val="28"/>
        </w:rPr>
      </w:pPr>
      <w:r w:rsidDel="00000000" w:rsidR="00000000" w:rsidRPr="00000000">
        <w:rPr>
          <w:sz w:val="28"/>
          <w:szCs w:val="28"/>
          <w:rtl w:val="0"/>
        </w:rPr>
        <w:t xml:space="preserve">«_____» ___________________ 2025 р.</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numPr>
          <w:ilvl w:val="1"/>
          <w:numId w:val="1"/>
        </w:numPr>
        <w:spacing w:after="0" w:before="0" w:lineRule="auto"/>
        <w:ind w:left="576" w:hanging="576"/>
        <w:jc w:val="center"/>
        <w:rPr>
          <w:rFonts w:ascii="Times New Roman" w:cs="Times New Roman" w:eastAsia="Times New Roman" w:hAnsi="Times New Roman"/>
          <w:i w:val="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numPr>
          <w:ilvl w:val="1"/>
          <w:numId w:val="1"/>
        </w:numPr>
        <w:spacing w:after="0" w:before="0" w:lineRule="auto"/>
        <w:ind w:left="576" w:hanging="576"/>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ОСВІТНЬО-НАУКОВА ПРОГРАМА</w:t>
      </w:r>
    </w:p>
    <w:p w:rsidR="00000000" w:rsidDel="00000000" w:rsidP="00000000" w:rsidRDefault="00000000" w:rsidRPr="00000000" w14:paraId="00000011">
      <w:pPr>
        <w:spacing w:line="360" w:lineRule="auto"/>
        <w:jc w:val="center"/>
        <w:rPr>
          <w:b w:val="1"/>
          <w:sz w:val="28"/>
          <w:szCs w:val="28"/>
        </w:rPr>
      </w:pPr>
      <w:r w:rsidDel="00000000" w:rsidR="00000000" w:rsidRPr="00000000">
        <w:rPr>
          <w:b w:val="1"/>
          <w:sz w:val="28"/>
          <w:szCs w:val="28"/>
          <w:rtl w:val="0"/>
        </w:rPr>
        <w:t xml:space="preserve">«ІНЖЕНЕРІЯ ПРОГРАМНОГО ЗАБЕЗПЕЧЕННЯ»</w:t>
      </w:r>
    </w:p>
    <w:p w:rsidR="00000000" w:rsidDel="00000000" w:rsidP="00000000" w:rsidRDefault="00000000" w:rsidRPr="00000000" w14:paraId="00000012">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13">
      <w:pPr>
        <w:spacing w:line="360" w:lineRule="auto"/>
        <w:jc w:val="center"/>
        <w:rPr>
          <w:b w:val="1"/>
          <w:sz w:val="28"/>
          <w:szCs w:val="28"/>
        </w:rPr>
      </w:pPr>
      <w:r w:rsidDel="00000000" w:rsidR="00000000" w:rsidRPr="00000000">
        <w:rPr>
          <w:b w:val="1"/>
          <w:sz w:val="28"/>
          <w:szCs w:val="28"/>
          <w:rtl w:val="0"/>
        </w:rPr>
        <w:t xml:space="preserve">Рівень вищої освіти: третій</w:t>
      </w:r>
    </w:p>
    <w:p w:rsidR="00000000" w:rsidDel="00000000" w:rsidP="00000000" w:rsidRDefault="00000000" w:rsidRPr="00000000" w14:paraId="00000014">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15">
      <w:pPr>
        <w:rPr>
          <w:b w:val="1"/>
          <w:sz w:val="28"/>
          <w:szCs w:val="28"/>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120" w:lineRule="auto"/>
        <w:rPr>
          <w:b w:val="1"/>
          <w:sz w:val="28"/>
          <w:szCs w:val="28"/>
        </w:rPr>
      </w:pPr>
      <w:r w:rsidDel="00000000" w:rsidR="00000000" w:rsidRPr="00000000">
        <w:rPr>
          <w:b w:val="1"/>
          <w:sz w:val="28"/>
          <w:szCs w:val="28"/>
          <w:rtl w:val="0"/>
        </w:rPr>
        <w:t xml:space="preserve">на здобуття освітньо-наукового ступеня: доктор філософії</w:t>
      </w:r>
    </w:p>
    <w:p w:rsidR="00000000" w:rsidDel="00000000" w:rsidP="00000000" w:rsidRDefault="00000000" w:rsidRPr="00000000" w14:paraId="00000019">
      <w:pPr>
        <w:spacing w:after="120" w:lineRule="auto"/>
        <w:rPr>
          <w:b w:val="1"/>
          <w:sz w:val="28"/>
          <w:szCs w:val="28"/>
        </w:rPr>
      </w:pPr>
      <w:r w:rsidDel="00000000" w:rsidR="00000000" w:rsidRPr="00000000">
        <w:rPr>
          <w:b w:val="1"/>
          <w:sz w:val="28"/>
          <w:szCs w:val="28"/>
          <w:rtl w:val="0"/>
        </w:rPr>
        <w:t xml:space="preserve">за спеціальністю  F2 «Інженерія програмного забезпечення» </w:t>
      </w:r>
    </w:p>
    <w:p w:rsidR="00000000" w:rsidDel="00000000" w:rsidP="00000000" w:rsidRDefault="00000000" w:rsidRPr="00000000" w14:paraId="0000001A">
      <w:pPr>
        <w:spacing w:after="120" w:lineRule="auto"/>
        <w:rPr>
          <w:b w:val="1"/>
          <w:sz w:val="28"/>
          <w:szCs w:val="28"/>
          <w:u w:val="single"/>
        </w:rPr>
      </w:pPr>
      <w:r w:rsidDel="00000000" w:rsidR="00000000" w:rsidRPr="00000000">
        <w:rPr>
          <w:b w:val="1"/>
          <w:sz w:val="28"/>
          <w:szCs w:val="28"/>
          <w:rtl w:val="0"/>
        </w:rPr>
        <w:t xml:space="preserve">галузі знань  F «Інформаційні технології»</w:t>
      </w:r>
      <w:r w:rsidDel="00000000" w:rsidR="00000000" w:rsidRPr="00000000">
        <w:rPr>
          <w:b w:val="1"/>
          <w:sz w:val="28"/>
          <w:szCs w:val="28"/>
          <w:u w:val="single"/>
          <w:rtl w:val="0"/>
        </w:rPr>
        <w:t xml:space="preserve"> </w:t>
      </w:r>
    </w:p>
    <w:p w:rsidR="00000000" w:rsidDel="00000000" w:rsidP="00000000" w:rsidRDefault="00000000" w:rsidRPr="00000000" w14:paraId="0000001B">
      <w:pPr>
        <w:jc w:val="both"/>
        <w:rPr>
          <w:sz w:val="28"/>
          <w:szCs w:val="28"/>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hd w:fill="ffffff" w:val="clear"/>
        <w:ind w:left="5670" w:firstLine="0"/>
        <w:rPr>
          <w:sz w:val="28"/>
          <w:szCs w:val="28"/>
        </w:rPr>
      </w:pPr>
      <w:r w:rsidDel="00000000" w:rsidR="00000000" w:rsidRPr="00000000">
        <w:rPr>
          <w:sz w:val="28"/>
          <w:szCs w:val="28"/>
          <w:rtl w:val="0"/>
        </w:rPr>
        <w:t xml:space="preserve">Розглянуто та затверджено</w:t>
      </w:r>
    </w:p>
    <w:p w:rsidR="00000000" w:rsidDel="00000000" w:rsidP="00000000" w:rsidRDefault="00000000" w:rsidRPr="00000000" w14:paraId="0000001F">
      <w:pPr>
        <w:shd w:fill="ffffff" w:val="clear"/>
        <w:ind w:left="5670" w:firstLine="0"/>
        <w:rPr>
          <w:sz w:val="28"/>
          <w:szCs w:val="28"/>
        </w:rPr>
      </w:pPr>
      <w:r w:rsidDel="00000000" w:rsidR="00000000" w:rsidRPr="00000000">
        <w:rPr>
          <w:sz w:val="28"/>
          <w:szCs w:val="28"/>
          <w:rtl w:val="0"/>
        </w:rPr>
        <w:t xml:space="preserve">на засіданні Вченої ради </w:t>
      </w:r>
    </w:p>
    <w:p w:rsidR="00000000" w:rsidDel="00000000" w:rsidP="00000000" w:rsidRDefault="00000000" w:rsidRPr="00000000" w14:paraId="00000020">
      <w:pPr>
        <w:shd w:fill="ffffff" w:val="clear"/>
        <w:ind w:left="5670" w:firstLine="0"/>
        <w:rPr>
          <w:sz w:val="28"/>
          <w:szCs w:val="28"/>
        </w:rPr>
      </w:pPr>
      <w:r w:rsidDel="00000000" w:rsidR="00000000" w:rsidRPr="00000000">
        <w:rPr>
          <w:sz w:val="28"/>
          <w:szCs w:val="28"/>
          <w:rtl w:val="0"/>
        </w:rPr>
        <w:t xml:space="preserve">від «___» ___________ 20__ р.</w:t>
      </w:r>
    </w:p>
    <w:p w:rsidR="00000000" w:rsidDel="00000000" w:rsidP="00000000" w:rsidRDefault="00000000" w:rsidRPr="00000000" w14:paraId="00000021">
      <w:pPr>
        <w:shd w:fill="ffffff" w:val="clear"/>
        <w:ind w:left="5670" w:firstLine="0"/>
        <w:rPr>
          <w:sz w:val="28"/>
          <w:szCs w:val="28"/>
        </w:rPr>
      </w:pPr>
      <w:r w:rsidDel="00000000" w:rsidR="00000000" w:rsidRPr="00000000">
        <w:rPr>
          <w:sz w:val="28"/>
          <w:szCs w:val="28"/>
          <w:rtl w:val="0"/>
        </w:rPr>
        <w:t xml:space="preserve">протокол № ___</w:t>
      </w:r>
    </w:p>
    <w:p w:rsidR="00000000" w:rsidDel="00000000" w:rsidP="00000000" w:rsidRDefault="00000000" w:rsidRPr="00000000" w14:paraId="00000022">
      <w:pPr>
        <w:ind w:left="5670" w:firstLine="0"/>
        <w:rPr/>
      </w:pPr>
      <w:r w:rsidDel="00000000" w:rsidR="00000000" w:rsidRPr="00000000">
        <w:rPr>
          <w:rtl w:val="0"/>
        </w:rPr>
      </w:r>
    </w:p>
    <w:p w:rsidR="00000000" w:rsidDel="00000000" w:rsidP="00000000" w:rsidRDefault="00000000" w:rsidRPr="00000000" w14:paraId="00000023">
      <w:pPr>
        <w:shd w:fill="ffffff" w:val="clear"/>
        <w:ind w:left="5670" w:firstLine="0"/>
        <w:rPr>
          <w:sz w:val="28"/>
          <w:szCs w:val="28"/>
        </w:rPr>
      </w:pPr>
      <w:r w:rsidDel="00000000" w:rsidR="00000000" w:rsidRPr="00000000">
        <w:rPr>
          <w:sz w:val="28"/>
          <w:szCs w:val="28"/>
          <w:rtl w:val="0"/>
        </w:rPr>
        <w:t xml:space="preserve">Введено в дію наказом ректора від «____» __________20___ за №____</w:t>
      </w:r>
    </w:p>
    <w:p w:rsidR="00000000" w:rsidDel="00000000" w:rsidP="00000000" w:rsidRDefault="00000000" w:rsidRPr="00000000" w14:paraId="00000024">
      <w:pPr>
        <w:shd w:fill="ffffff" w:val="clear"/>
        <w:ind w:firstLine="5760"/>
        <w:rPr>
          <w:sz w:val="28"/>
          <w:szCs w:val="28"/>
        </w:rPr>
      </w:pPr>
      <w:r w:rsidDel="00000000" w:rsidR="00000000" w:rsidRPr="00000000">
        <w:rPr>
          <w:rtl w:val="0"/>
        </w:rPr>
      </w:r>
    </w:p>
    <w:p w:rsidR="00000000" w:rsidDel="00000000" w:rsidP="00000000" w:rsidRDefault="00000000" w:rsidRPr="00000000" w14:paraId="00000025">
      <w:pPr>
        <w:shd w:fill="ffffff" w:val="clear"/>
        <w:ind w:firstLine="5760"/>
        <w:rPr>
          <w:sz w:val="28"/>
          <w:szCs w:val="28"/>
        </w:rPr>
      </w:pPr>
      <w:r w:rsidDel="00000000" w:rsidR="00000000" w:rsidRPr="00000000">
        <w:rPr>
          <w:rtl w:val="0"/>
        </w:rPr>
      </w:r>
    </w:p>
    <w:p w:rsidR="00000000" w:rsidDel="00000000" w:rsidP="00000000" w:rsidRDefault="00000000" w:rsidRPr="00000000" w14:paraId="00000026">
      <w:pPr>
        <w:jc w:val="center"/>
        <w:rPr>
          <w:sz w:val="20"/>
          <w:szCs w:val="20"/>
        </w:rPr>
        <w:sectPr>
          <w:footerReference r:id="rId7" w:type="default"/>
          <w:pgSz w:h="16838" w:w="11906" w:orient="portrait"/>
          <w:pgMar w:bottom="1134" w:top="1134" w:left="1418" w:right="567" w:header="708" w:footer="709"/>
          <w:pgNumType w:start="1"/>
        </w:sectPr>
      </w:pPr>
      <w:r w:rsidDel="00000000" w:rsidR="00000000" w:rsidRPr="00000000">
        <w:rPr>
          <w:sz w:val="28"/>
          <w:szCs w:val="28"/>
          <w:rtl w:val="0"/>
        </w:rPr>
        <w:t xml:space="preserve">Київ  2025 р.</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ЛИСТ ПОГОДЖЕННЯ</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освітньо-наукової програми «Інженерія програмного забезпечення»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Науково-методична рада: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протокол №_____ від «__»_______2025 р.</w:t>
        <w:br w:type="textWrapping"/>
        <w:t xml:space="preserve">__________________________________________________________________________________</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(особливі умови, за наявності)</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Голова науково-методичної ради  ____________________ Андрій ГОЖИК</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Навчально-методичний відділ: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__________________________________________________________________________________</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(особливі умови, за наявності)</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Керівник відділу _________________________________ Андрій ПИЖИК</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«___»______2025 р.</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Відділ забезпечення якості освіти: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t xml:space="preserve">__________________________________________________________________________________</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(особливі умови, за наявності)</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Керівник відділу ______________________________ Дарія ЩЕГЛЮК     «____»_______2025р.</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 Відділ аспірантури та докторантури:</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(особливі умови, за наявності)</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Керівник відділу _________________________________ Анжеліка ТКАЧУК</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«___»______2025р.</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 Вчена рада факультету комп’ютерних наук та кібернетики</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Протокол №_____ від «__»___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____2025 р.</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(особливі умови, за наявності)</w:t>
      </w:r>
    </w:p>
    <w:p w:rsidR="00000000" w:rsidDel="00000000" w:rsidP="00000000" w:rsidRDefault="00000000" w:rsidRPr="00000000" w14:paraId="00000040">
      <w:pPr>
        <w:jc w:val="both"/>
        <w:rPr/>
      </w:pPr>
      <w:r w:rsidDel="00000000" w:rsidR="00000000" w:rsidRPr="00000000">
        <w:rPr>
          <w:rtl w:val="0"/>
        </w:rPr>
        <w:t xml:space="preserve">Голова вченої ради </w:t>
      </w:r>
      <w:r w:rsidDel="00000000" w:rsidR="00000000" w:rsidRPr="00000000">
        <w:rPr>
          <w:u w:val="single"/>
          <w:rtl w:val="0"/>
        </w:rPr>
        <w:t xml:space="preserve">___________________________</w:t>
      </w:r>
      <w:r w:rsidDel="00000000" w:rsidR="00000000" w:rsidRPr="00000000">
        <w:rPr>
          <w:rtl w:val="0"/>
        </w:rPr>
        <w:t xml:space="preserve">  Олена КАШПУР</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b w:val="1"/>
        </w:rPr>
      </w:pPr>
      <w:r w:rsidDel="00000000" w:rsidR="00000000" w:rsidRPr="00000000">
        <w:rPr>
          <w:rtl w:val="0"/>
        </w:rPr>
      </w:r>
    </w:p>
    <w:p w:rsidR="00000000" w:rsidDel="00000000" w:rsidP="00000000" w:rsidRDefault="00000000" w:rsidRPr="00000000" w14:paraId="00000043">
      <w:pPr>
        <w:jc w:val="both"/>
        <w:rPr>
          <w:b w:val="1"/>
          <w:u w:val="single"/>
        </w:rPr>
      </w:pPr>
      <w:r w:rsidDel="00000000" w:rsidR="00000000" w:rsidRPr="00000000">
        <w:rPr>
          <w:b w:val="1"/>
          <w:rtl w:val="0"/>
        </w:rPr>
        <w:t xml:space="preserve">4.2 Науково-методична комісія факультету комп’ютерних наук та кібернетики</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Протокол №_____ від «     » _____ 2025 р.</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(особливі умови, за наявності)</w:t>
      </w:r>
    </w:p>
    <w:p w:rsidR="00000000" w:rsidDel="00000000" w:rsidP="00000000" w:rsidRDefault="00000000" w:rsidRPr="00000000" w14:paraId="00000047">
      <w:pPr>
        <w:jc w:val="both"/>
        <w:rPr/>
      </w:pPr>
      <w:r w:rsidDel="00000000" w:rsidR="00000000" w:rsidRPr="00000000">
        <w:rPr>
          <w:rtl w:val="0"/>
        </w:rPr>
        <w:t xml:space="preserve">Голова науково-методичної комісії </w:t>
      </w:r>
      <w:r w:rsidDel="00000000" w:rsidR="00000000" w:rsidRPr="00000000">
        <w:rPr>
          <w:u w:val="single"/>
          <w:rtl w:val="0"/>
        </w:rPr>
        <w:t xml:space="preserve">_______________ </w:t>
      </w:r>
      <w:r w:rsidDel="00000000" w:rsidR="00000000" w:rsidRPr="00000000">
        <w:rPr>
          <w:rtl w:val="0"/>
        </w:rPr>
        <w:t xml:space="preserve">Тетяна КАРНАУХ</w:t>
      </w:r>
    </w:p>
    <w:p w:rsidR="00000000" w:rsidDel="00000000" w:rsidP="00000000" w:rsidRDefault="00000000" w:rsidRPr="00000000" w14:paraId="00000048">
      <w:pPr>
        <w:jc w:val="both"/>
        <w:rPr>
          <w:u w:val="singl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__________________________________________________________________________________</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(особливі умови, за наявності)</w:t>
      </w:r>
    </w:p>
    <w:p w:rsidR="00000000" w:rsidDel="00000000" w:rsidP="00000000" w:rsidRDefault="00000000" w:rsidRPr="00000000" w14:paraId="0000004B">
      <w:pPr>
        <w:jc w:val="both"/>
        <w:rPr>
          <w:b w:val="1"/>
          <w:sz w:val="22"/>
          <w:szCs w:val="22"/>
        </w:rPr>
      </w:pPr>
      <w:r w:rsidDel="00000000" w:rsidR="00000000" w:rsidRPr="00000000">
        <w:br w:type="column"/>
      </w:r>
      <w:r w:rsidDel="00000000" w:rsidR="00000000" w:rsidRPr="00000000">
        <w:rPr>
          <w:rtl w:val="0"/>
        </w:rPr>
      </w:r>
    </w:p>
    <w:p w:rsidR="00000000" w:rsidDel="00000000" w:rsidP="00000000" w:rsidRDefault="00000000" w:rsidRPr="00000000" w14:paraId="0000004C">
      <w:pPr>
        <w:jc w:val="both"/>
        <w:rPr>
          <w:b w:val="1"/>
        </w:rPr>
      </w:pPr>
      <w:r w:rsidDel="00000000" w:rsidR="00000000" w:rsidRPr="00000000">
        <w:rPr>
          <w:b w:val="1"/>
          <w:rtl w:val="0"/>
        </w:rPr>
        <w:t xml:space="preserve">Розробники:</w:t>
      </w:r>
    </w:p>
    <w:p w:rsidR="00000000" w:rsidDel="00000000" w:rsidP="00000000" w:rsidRDefault="00000000" w:rsidRPr="00000000" w14:paraId="0000004D">
      <w:pPr>
        <w:jc w:val="both"/>
        <w:rPr>
          <w:b w:val="1"/>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4"/>
          <w:tab w:val="left" w:leader="none" w:pos="284"/>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Керівник проєктної групи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Микола НІКІТЧЕНКО</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 w:val="left" w:leader="none" w:pos="284"/>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професор кафедри теорії та технології програмування, д. ф.-м.н., професор</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 «__»_______2025 р.</w:t>
      </w:r>
    </w:p>
    <w:p w:rsidR="00000000" w:rsidDel="00000000" w:rsidP="00000000" w:rsidRDefault="00000000" w:rsidRPr="00000000" w14:paraId="00000051">
      <w:pPr>
        <w:jc w:val="both"/>
        <w:rPr>
          <w:u w:val="single"/>
        </w:rPr>
      </w:pPr>
      <w:r w:rsidDel="00000000" w:rsidR="00000000" w:rsidRPr="00000000">
        <w:rPr>
          <w:rtl w:val="0"/>
        </w:rPr>
      </w:r>
    </w:p>
    <w:p w:rsidR="00000000" w:rsidDel="00000000" w:rsidP="00000000" w:rsidRDefault="00000000" w:rsidRPr="00000000" w14:paraId="00000052">
      <w:pPr>
        <w:jc w:val="both"/>
        <w:rPr>
          <w:u w:val="single"/>
        </w:rPr>
      </w:pPr>
      <w:r w:rsidDel="00000000" w:rsidR="00000000" w:rsidRPr="00000000">
        <w:rPr>
          <w:rtl w:val="0"/>
        </w:rPr>
      </w:r>
    </w:p>
    <w:p w:rsidR="00000000" w:rsidDel="00000000" w:rsidP="00000000" w:rsidRDefault="00000000" w:rsidRPr="00000000" w14:paraId="00000053">
      <w:pPr>
        <w:jc w:val="both"/>
        <w:rPr>
          <w:b w:val="1"/>
        </w:rPr>
      </w:pPr>
      <w:r w:rsidDel="00000000" w:rsidR="00000000" w:rsidRPr="00000000">
        <w:rPr>
          <w:b w:val="1"/>
          <w:rtl w:val="0"/>
        </w:rPr>
        <w:t xml:space="preserve">Члени проєктної групи:</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Олександр ПРОВОТАР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завідувач кафедри інтелектуальних програмних систем, д. ф.-м.н., професор</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 «__»_______2025 р.</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 w:val="left" w:leader="none" w:pos="284"/>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Василь ТЕРЕЩЕНКО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завідувач кафедри математичної інформатики, д. ф.-м.н., професор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 «__»_______2025 р.</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4"/>
          <w:tab w:val="left" w:leader="none" w:pos="284"/>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Сергій КРИВИЙ</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професор кафедри інтелектуальних програмних систем, д. ф.-м.н., професор</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 «__»_______2025 р.</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 w:val="left" w:leader="none" w:pos="284"/>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4"/>
          <w:tab w:val="left" w:leader="none" w:pos="284"/>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Людмила ОМЕЛЬЧУК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заступник декана з навчально-методичної роботи факультету комп’ютерних наук та кібернетики, к.ф.-м.н., доцент</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 «__»_______2025 р.</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56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ІНФОРМАЦІЯ ПРО ЗОВНІШНЮ АПРОБАЦІЮ (за наявності)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sz w:val="28"/>
          <w:szCs w:val="28"/>
        </w:rPr>
      </w:pPr>
      <w:r w:rsidDel="00000000" w:rsidR="00000000" w:rsidRPr="00000000">
        <w:rPr>
          <w:sz w:val="28"/>
          <w:szCs w:val="28"/>
          <w:rtl w:val="0"/>
        </w:rPr>
        <w:t xml:space="preserve">А. Рецензії (</w:t>
      </w:r>
      <w:r w:rsidDel="00000000" w:rsidR="00000000" w:rsidRPr="00000000">
        <w:rPr>
          <w:rtl w:val="0"/>
        </w:rPr>
        <w:t xml:space="preserve">представників академічної спільноти (ЗВО, національної та галузевої академій наук, тощо</w:t>
      </w:r>
      <w:r w:rsidDel="00000000" w:rsidR="00000000" w:rsidRPr="00000000">
        <w:rPr>
          <w:sz w:val="28"/>
          <w:szCs w:val="28"/>
          <w:rtl w:val="0"/>
        </w:rPr>
        <w:t xml:space="preserve">) </w:t>
      </w:r>
    </w:p>
    <w:p w:rsidR="00000000" w:rsidDel="00000000" w:rsidP="00000000" w:rsidRDefault="00000000" w:rsidRPr="00000000" w14:paraId="00000068">
      <w:pPr>
        <w:rPr>
          <w:sz w:val="28"/>
          <w:szCs w:val="28"/>
        </w:rPr>
      </w:pPr>
      <w:r w:rsidDel="00000000" w:rsidR="00000000" w:rsidRPr="00000000">
        <w:rPr>
          <w:rtl w:val="0"/>
        </w:rPr>
      </w:r>
    </w:p>
    <w:p w:rsidR="00000000" w:rsidDel="00000000" w:rsidP="00000000" w:rsidRDefault="00000000" w:rsidRPr="00000000" w14:paraId="00000069">
      <w:pPr>
        <w:rPr>
          <w:sz w:val="28"/>
          <w:szCs w:val="28"/>
        </w:rPr>
      </w:pPr>
      <w:r w:rsidDel="00000000" w:rsidR="00000000" w:rsidRPr="00000000">
        <w:rPr>
          <w:sz w:val="28"/>
          <w:szCs w:val="28"/>
          <w:rtl w:val="0"/>
        </w:rPr>
        <w:t xml:space="preserve"> </w:t>
      </w:r>
    </w:p>
    <w:p w:rsidR="00000000" w:rsidDel="00000000" w:rsidP="00000000" w:rsidRDefault="00000000" w:rsidRPr="00000000" w14:paraId="0000006A">
      <w:pPr>
        <w:rPr>
          <w:sz w:val="28"/>
          <w:szCs w:val="28"/>
        </w:rPr>
      </w:pPr>
      <w:r w:rsidDel="00000000" w:rsidR="00000000" w:rsidRPr="00000000">
        <w:rPr>
          <w:rtl w:val="0"/>
        </w:rPr>
      </w:r>
    </w:p>
    <w:p w:rsidR="00000000" w:rsidDel="00000000" w:rsidP="00000000" w:rsidRDefault="00000000" w:rsidRPr="00000000" w14:paraId="0000006B">
      <w:pPr>
        <w:rPr>
          <w:sz w:val="28"/>
          <w:szCs w:val="28"/>
        </w:rPr>
      </w:pPr>
      <w:r w:rsidDel="00000000" w:rsidR="00000000" w:rsidRPr="00000000">
        <w:rPr>
          <w:sz w:val="28"/>
          <w:szCs w:val="28"/>
          <w:rtl w:val="0"/>
        </w:rPr>
        <w:t xml:space="preserve">Б. Відгуки представників професійних асоціацій </w:t>
      </w:r>
    </w:p>
    <w:p w:rsidR="00000000" w:rsidDel="00000000" w:rsidP="00000000" w:rsidRDefault="00000000" w:rsidRPr="00000000" w14:paraId="0000006C">
      <w:pPr>
        <w:spacing w:line="360" w:lineRule="auto"/>
        <w:rPr>
          <w:sz w:val="28"/>
          <w:szCs w:val="28"/>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8" w:type="default"/>
          <w:type w:val="nextPage"/>
          <w:pgSz w:h="16838" w:w="11906" w:orient="portrait"/>
          <w:pgMar w:bottom="1134" w:top="1134" w:left="1418" w:right="567" w:header="708" w:footer="709"/>
          <w:pgNumType w:start="2"/>
        </w:sect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ПЕРЕДМОВА</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Розроблено робочою групою у складі:</w:t>
      </w:r>
    </w:p>
    <w:tbl>
      <w:tblPr>
        <w:tblStyle w:val="Table1"/>
        <w:tblW w:w="15405.0" w:type="dxa"/>
        <w:jc w:val="left"/>
        <w:tblInd w:w="-4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7"/>
        <w:gridCol w:w="1501"/>
        <w:gridCol w:w="1759"/>
        <w:gridCol w:w="2268"/>
        <w:gridCol w:w="851"/>
        <w:gridCol w:w="4910"/>
        <w:gridCol w:w="2319"/>
        <w:tblGridChange w:id="0">
          <w:tblGrid>
            <w:gridCol w:w="1797"/>
            <w:gridCol w:w="1501"/>
            <w:gridCol w:w="1759"/>
            <w:gridCol w:w="2268"/>
            <w:gridCol w:w="851"/>
            <w:gridCol w:w="4910"/>
            <w:gridCol w:w="2319"/>
          </w:tblGrid>
        </w:tblGridChange>
      </w:tblGrid>
      <w:tr>
        <w:trPr>
          <w:cantSplit w:val="1"/>
          <w:tblHeader w:val="0"/>
        </w:trPr>
        <w:tc>
          <w:tcPr>
            <w:shd w:fill="auto" w:val="clear"/>
            <w:vAlign w:val="center"/>
          </w:tcPr>
          <w:p w:rsidR="00000000" w:rsidDel="00000000" w:rsidP="00000000" w:rsidRDefault="00000000" w:rsidRPr="00000000" w14:paraId="00000072">
            <w:pPr>
              <w:ind w:left="-57" w:right="-57" w:firstLine="0"/>
              <w:jc w:val="center"/>
              <w:rPr>
                <w:sz w:val="22"/>
                <w:szCs w:val="22"/>
              </w:rPr>
            </w:pPr>
            <w:r w:rsidDel="00000000" w:rsidR="00000000" w:rsidRPr="00000000">
              <w:rPr>
                <w:b w:val="1"/>
                <w:rtl w:val="0"/>
              </w:rPr>
              <w:t xml:space="preserve">Прізвище, ім’я, по батькові керівника та членів проєктної групи</w:t>
            </w:r>
            <w:r w:rsidDel="00000000" w:rsidR="00000000" w:rsidRPr="00000000">
              <w:rPr>
                <w:rtl w:val="0"/>
              </w:rPr>
            </w:r>
          </w:p>
        </w:tc>
        <w:tc>
          <w:tcPr>
            <w:shd w:fill="auto" w:val="clear"/>
            <w:vAlign w:val="center"/>
          </w:tcPr>
          <w:p w:rsidR="00000000" w:rsidDel="00000000" w:rsidP="00000000" w:rsidRDefault="00000000" w:rsidRPr="00000000" w14:paraId="00000073">
            <w:pPr>
              <w:spacing w:line="259" w:lineRule="auto"/>
              <w:ind w:left="-57" w:right="-57" w:firstLine="0"/>
              <w:jc w:val="center"/>
              <w:rPr>
                <w:b w:val="1"/>
              </w:rPr>
            </w:pPr>
            <w:r w:rsidDel="00000000" w:rsidR="00000000" w:rsidRPr="00000000">
              <w:rPr>
                <w:b w:val="1"/>
                <w:rtl w:val="0"/>
              </w:rPr>
              <w:t xml:space="preserve">Найменування посади</w:t>
            </w:r>
          </w:p>
          <w:p w:rsidR="00000000" w:rsidDel="00000000" w:rsidP="00000000" w:rsidRDefault="00000000" w:rsidRPr="00000000" w14:paraId="00000074">
            <w:pPr>
              <w:ind w:left="-57" w:right="-57" w:firstLine="0"/>
              <w:jc w:val="center"/>
              <w:rPr>
                <w:sz w:val="22"/>
                <w:szCs w:val="22"/>
              </w:rPr>
            </w:pPr>
            <w:r w:rsidDel="00000000" w:rsidR="00000000" w:rsidRPr="00000000">
              <w:rPr>
                <w:b w:val="1"/>
                <w:rtl w:val="0"/>
              </w:rPr>
              <w:t xml:space="preserve">(для сумісників — місце основної роботи, найменування посади)</w:t>
            </w:r>
            <w:r w:rsidDel="00000000" w:rsidR="00000000" w:rsidRPr="00000000">
              <w:rPr>
                <w:rtl w:val="0"/>
              </w:rPr>
            </w:r>
          </w:p>
        </w:tc>
        <w:tc>
          <w:tcPr>
            <w:shd w:fill="auto" w:val="clear"/>
            <w:vAlign w:val="center"/>
          </w:tcPr>
          <w:p w:rsidR="00000000" w:rsidDel="00000000" w:rsidP="00000000" w:rsidRDefault="00000000" w:rsidRPr="00000000" w14:paraId="00000075">
            <w:pPr>
              <w:spacing w:line="259" w:lineRule="auto"/>
              <w:ind w:left="-57" w:right="-57" w:firstLine="0"/>
              <w:jc w:val="center"/>
              <w:rPr>
                <w:b w:val="1"/>
              </w:rPr>
            </w:pPr>
            <w:r w:rsidDel="00000000" w:rsidR="00000000" w:rsidRPr="00000000">
              <w:rPr>
                <w:b w:val="1"/>
                <w:rtl w:val="0"/>
              </w:rPr>
              <w:t xml:space="preserve">Найменування закладу, який закінчив викладач</w:t>
            </w:r>
          </w:p>
          <w:p w:rsidR="00000000" w:rsidDel="00000000" w:rsidP="00000000" w:rsidRDefault="00000000" w:rsidRPr="00000000" w14:paraId="00000076">
            <w:pPr>
              <w:ind w:left="-57" w:right="-57" w:firstLine="0"/>
              <w:jc w:val="center"/>
              <w:rPr>
                <w:sz w:val="22"/>
                <w:szCs w:val="22"/>
              </w:rPr>
            </w:pPr>
            <w:r w:rsidDel="00000000" w:rsidR="00000000" w:rsidRPr="00000000">
              <w:rPr>
                <w:b w:val="1"/>
                <w:rtl w:val="0"/>
              </w:rPr>
              <w:t xml:space="preserve">(рік закінчення, спеціальність, кваліфікація згідно з документом про вищу освіту)</w:t>
            </w:r>
            <w:r w:rsidDel="00000000" w:rsidR="00000000" w:rsidRPr="00000000">
              <w:rPr>
                <w:rtl w:val="0"/>
              </w:rPr>
            </w:r>
          </w:p>
        </w:tc>
        <w:tc>
          <w:tcPr>
            <w:shd w:fill="auto" w:val="clear"/>
            <w:vAlign w:val="center"/>
          </w:tcPr>
          <w:p w:rsidR="00000000" w:rsidDel="00000000" w:rsidP="00000000" w:rsidRDefault="00000000" w:rsidRPr="00000000" w14:paraId="00000077">
            <w:pPr>
              <w:spacing w:line="259" w:lineRule="auto"/>
              <w:jc w:val="center"/>
              <w:rPr>
                <w:b w:val="1"/>
              </w:rPr>
            </w:pPr>
            <w:r w:rsidDel="00000000" w:rsidR="00000000" w:rsidRPr="00000000">
              <w:rPr>
                <w:b w:val="1"/>
                <w:rtl w:val="0"/>
              </w:rPr>
              <w:t xml:space="preserve">Науковий ступінь,</w:t>
            </w:r>
          </w:p>
          <w:p w:rsidR="00000000" w:rsidDel="00000000" w:rsidP="00000000" w:rsidRDefault="00000000" w:rsidRPr="00000000" w14:paraId="00000078">
            <w:pPr>
              <w:jc w:val="center"/>
              <w:rPr>
                <w:sz w:val="22"/>
                <w:szCs w:val="22"/>
              </w:rPr>
            </w:pPr>
            <w:r w:rsidDel="00000000" w:rsidR="00000000" w:rsidRPr="00000000">
              <w:rPr>
                <w:b w:val="1"/>
                <w:rtl w:val="0"/>
              </w:rPr>
              <w:t xml:space="preserve">шифр і найменування наукової спеціальності, тема дисертації, вчене звання, за якою кафедрою (спеціальністю) присвоєно</w:t>
            </w:r>
            <w:r w:rsidDel="00000000" w:rsidR="00000000" w:rsidRPr="00000000">
              <w:rPr>
                <w:rtl w:val="0"/>
              </w:rPr>
            </w:r>
          </w:p>
        </w:tc>
        <w:tc>
          <w:tcPr>
            <w:shd w:fill="auto" w:val="clear"/>
            <w:vAlign w:val="center"/>
          </w:tcPr>
          <w:p w:rsidR="00000000" w:rsidDel="00000000" w:rsidP="00000000" w:rsidRDefault="00000000" w:rsidRPr="00000000" w14:paraId="00000079">
            <w:pPr>
              <w:jc w:val="center"/>
              <w:rPr>
                <w:sz w:val="22"/>
                <w:szCs w:val="22"/>
              </w:rPr>
            </w:pPr>
            <w:r w:rsidDel="00000000" w:rsidR="00000000" w:rsidRPr="00000000">
              <w:rPr>
                <w:b w:val="1"/>
                <w:rtl w:val="0"/>
              </w:rPr>
              <w:t xml:space="preserve">Стаж науково-педагогічної та/або наукової роботи</w:t>
            </w:r>
            <w:r w:rsidDel="00000000" w:rsidR="00000000" w:rsidRPr="00000000">
              <w:rPr>
                <w:rtl w:val="0"/>
              </w:rPr>
            </w:r>
          </w:p>
        </w:tc>
        <w:tc>
          <w:tcPr>
            <w:shd w:fill="auto" w:val="clear"/>
            <w:vAlign w:val="center"/>
          </w:tcPr>
          <w:p w:rsidR="00000000" w:rsidDel="00000000" w:rsidP="00000000" w:rsidRDefault="00000000" w:rsidRPr="00000000" w14:paraId="0000007A">
            <w:pPr>
              <w:jc w:val="center"/>
              <w:rPr>
                <w:sz w:val="22"/>
                <w:szCs w:val="22"/>
              </w:rPr>
            </w:pPr>
            <w:r w:rsidDel="00000000" w:rsidR="00000000" w:rsidRPr="00000000">
              <w:rPr>
                <w:b w:val="1"/>
                <w:rtl w:val="0"/>
              </w:rPr>
              <w:t xml:space="preserve">Інформація про наукову та/або професійну діяльність, яка відповідає предметній області програми (основні публікації за напрямом, науково-дослідна робота, участь у конференціях і семінарах, робота з аспірантами та докторантами, керівництво науковою роботою студентів)</w:t>
            </w:r>
            <w:r w:rsidDel="00000000" w:rsidR="00000000" w:rsidRPr="00000000">
              <w:rPr>
                <w:rtl w:val="0"/>
              </w:rPr>
            </w:r>
          </w:p>
        </w:tc>
        <w:tc>
          <w:tcPr>
            <w:vAlign w:val="center"/>
          </w:tcPr>
          <w:p w:rsidR="00000000" w:rsidDel="00000000" w:rsidP="00000000" w:rsidRDefault="00000000" w:rsidRPr="00000000" w14:paraId="0000007B">
            <w:pPr>
              <w:jc w:val="center"/>
              <w:rPr>
                <w:color w:val="000000"/>
                <w:sz w:val="22"/>
                <w:szCs w:val="22"/>
              </w:rPr>
            </w:pPr>
            <w:r w:rsidDel="00000000" w:rsidR="00000000" w:rsidRPr="00000000">
              <w:rPr>
                <w:b w:val="1"/>
                <w:rtl w:val="0"/>
              </w:rPr>
              <w:t xml:space="preserve">Відомості про підвищення кваліфікації викладача (найменування закладу, вид документа, тема, дата видачі)</w:t>
            </w:r>
            <w:r w:rsidDel="00000000" w:rsidR="00000000" w:rsidRPr="00000000">
              <w:rPr>
                <w:rtl w:val="0"/>
              </w:rPr>
            </w:r>
          </w:p>
        </w:tc>
      </w:tr>
      <w:tr>
        <w:trPr>
          <w:cantSplit w:val="1"/>
          <w:tblHeader w:val="0"/>
        </w:trPr>
        <w:tc>
          <w:tcPr>
            <w:gridSpan w:val="7"/>
            <w:shd w:fill="auto" w:val="clear"/>
            <w:vAlign w:val="center"/>
          </w:tcPr>
          <w:p w:rsidR="00000000" w:rsidDel="00000000" w:rsidP="00000000" w:rsidRDefault="00000000" w:rsidRPr="00000000" w14:paraId="0000007C">
            <w:pPr>
              <w:ind w:left="-57" w:right="-57" w:firstLine="0"/>
              <w:jc w:val="center"/>
              <w:rPr>
                <w:sz w:val="22"/>
                <w:szCs w:val="22"/>
              </w:rPr>
            </w:pPr>
            <w:r w:rsidDel="00000000" w:rsidR="00000000" w:rsidRPr="00000000">
              <w:rPr>
                <w:sz w:val="22"/>
                <w:szCs w:val="22"/>
                <w:rtl w:val="0"/>
              </w:rPr>
              <w:t xml:space="preserve">Керівник проєктної групи</w:t>
            </w:r>
          </w:p>
        </w:tc>
      </w:tr>
      <w:tr>
        <w:trPr>
          <w:cantSplit w:val="0"/>
          <w:tblHeader w:val="0"/>
        </w:trPr>
        <w:tc>
          <w:tcPr>
            <w:shd w:fill="ffffff" w:val="clear"/>
          </w:tcPr>
          <w:p w:rsidR="00000000" w:rsidDel="00000000" w:rsidP="00000000" w:rsidRDefault="00000000" w:rsidRPr="00000000" w14:paraId="00000083">
            <w:pPr>
              <w:ind w:left="-57" w:right="-57" w:firstLine="0"/>
              <w:jc w:val="center"/>
              <w:rPr>
                <w:b w:val="1"/>
                <w:sz w:val="22"/>
                <w:szCs w:val="22"/>
                <w:highlight w:val="yellow"/>
              </w:rPr>
            </w:pPr>
            <w:r w:rsidDel="00000000" w:rsidR="00000000" w:rsidRPr="00000000">
              <w:rPr>
                <w:b w:val="1"/>
                <w:sz w:val="22"/>
                <w:szCs w:val="22"/>
                <w:rtl w:val="0"/>
              </w:rPr>
              <w:t xml:space="preserve">Нікітченко Микола Степанович</w:t>
            </w:r>
            <w:r w:rsidDel="00000000" w:rsidR="00000000" w:rsidRPr="00000000">
              <w:rPr>
                <w:rtl w:val="0"/>
              </w:rPr>
            </w:r>
          </w:p>
        </w:tc>
        <w:tc>
          <w:tcPr>
            <w:shd w:fill="ffffff" w:val="clear"/>
          </w:tcPr>
          <w:p w:rsidR="00000000" w:rsidDel="00000000" w:rsidP="00000000" w:rsidRDefault="00000000" w:rsidRPr="00000000" w14:paraId="00000084">
            <w:pPr>
              <w:tabs>
                <w:tab w:val="left" w:leader="none" w:pos="2977"/>
              </w:tabs>
              <w:ind w:left="-57" w:right="-57" w:firstLine="0"/>
              <w:jc w:val="both"/>
              <w:rPr>
                <w:sz w:val="22"/>
                <w:szCs w:val="22"/>
              </w:rPr>
            </w:pPr>
            <w:r w:rsidDel="00000000" w:rsidR="00000000" w:rsidRPr="00000000">
              <w:rPr>
                <w:sz w:val="22"/>
                <w:szCs w:val="22"/>
                <w:rtl w:val="0"/>
              </w:rPr>
              <w:t xml:space="preserve">Професор кафедри</w:t>
            </w:r>
          </w:p>
          <w:p w:rsidR="00000000" w:rsidDel="00000000" w:rsidP="00000000" w:rsidRDefault="00000000" w:rsidRPr="00000000" w14:paraId="00000085">
            <w:pPr>
              <w:tabs>
                <w:tab w:val="left" w:leader="none" w:pos="2977"/>
              </w:tabs>
              <w:ind w:left="-57" w:right="-57" w:firstLine="0"/>
              <w:jc w:val="both"/>
              <w:rPr>
                <w:sz w:val="22"/>
                <w:szCs w:val="22"/>
              </w:rPr>
            </w:pPr>
            <w:r w:rsidDel="00000000" w:rsidR="00000000" w:rsidRPr="00000000">
              <w:rPr>
                <w:sz w:val="22"/>
                <w:szCs w:val="22"/>
                <w:rtl w:val="0"/>
              </w:rPr>
              <w:t xml:space="preserve">теорії</w:t>
            </w:r>
          </w:p>
          <w:p w:rsidR="00000000" w:rsidDel="00000000" w:rsidP="00000000" w:rsidRDefault="00000000" w:rsidRPr="00000000" w14:paraId="00000086">
            <w:pPr>
              <w:tabs>
                <w:tab w:val="left" w:leader="none" w:pos="2977"/>
              </w:tabs>
              <w:ind w:left="-57" w:right="-57" w:firstLine="0"/>
              <w:jc w:val="both"/>
              <w:rPr>
                <w:sz w:val="22"/>
                <w:szCs w:val="22"/>
              </w:rPr>
            </w:pPr>
            <w:r w:rsidDel="00000000" w:rsidR="00000000" w:rsidRPr="00000000">
              <w:rPr>
                <w:sz w:val="22"/>
                <w:szCs w:val="22"/>
                <w:rtl w:val="0"/>
              </w:rPr>
              <w:t xml:space="preserve">та</w:t>
            </w:r>
          </w:p>
          <w:p w:rsidR="00000000" w:rsidDel="00000000" w:rsidP="00000000" w:rsidRDefault="00000000" w:rsidRPr="00000000" w14:paraId="00000087">
            <w:pPr>
              <w:tabs>
                <w:tab w:val="left" w:leader="none" w:pos="2977"/>
              </w:tabs>
              <w:ind w:left="-57" w:right="-57" w:firstLine="0"/>
              <w:jc w:val="both"/>
              <w:rPr>
                <w:sz w:val="22"/>
                <w:szCs w:val="22"/>
              </w:rPr>
            </w:pPr>
            <w:r w:rsidDel="00000000" w:rsidR="00000000" w:rsidRPr="00000000">
              <w:rPr>
                <w:sz w:val="22"/>
                <w:szCs w:val="22"/>
                <w:rtl w:val="0"/>
              </w:rPr>
              <w:t xml:space="preserve">технології</w:t>
            </w:r>
          </w:p>
          <w:p w:rsidR="00000000" w:rsidDel="00000000" w:rsidP="00000000" w:rsidRDefault="00000000" w:rsidRPr="00000000" w14:paraId="00000088">
            <w:pPr>
              <w:tabs>
                <w:tab w:val="left" w:leader="none" w:pos="2977"/>
              </w:tabs>
              <w:ind w:left="-57" w:right="-57" w:firstLine="0"/>
              <w:jc w:val="both"/>
              <w:rPr>
                <w:sz w:val="22"/>
                <w:szCs w:val="22"/>
              </w:rPr>
            </w:pPr>
            <w:r w:rsidDel="00000000" w:rsidR="00000000" w:rsidRPr="00000000">
              <w:rPr>
                <w:sz w:val="22"/>
                <w:szCs w:val="22"/>
                <w:rtl w:val="0"/>
              </w:rPr>
              <w:t xml:space="preserve">програмуван</w:t>
            </w:r>
          </w:p>
          <w:p w:rsidR="00000000" w:rsidDel="00000000" w:rsidP="00000000" w:rsidRDefault="00000000" w:rsidRPr="00000000" w14:paraId="00000089">
            <w:pPr>
              <w:tabs>
                <w:tab w:val="left" w:leader="none" w:pos="2977"/>
              </w:tabs>
              <w:ind w:left="-57" w:right="-57" w:firstLine="0"/>
              <w:jc w:val="both"/>
              <w:rPr>
                <w:sz w:val="22"/>
                <w:szCs w:val="22"/>
              </w:rPr>
            </w:pPr>
            <w:r w:rsidDel="00000000" w:rsidR="00000000" w:rsidRPr="00000000">
              <w:rPr>
                <w:sz w:val="22"/>
                <w:szCs w:val="22"/>
                <w:rtl w:val="0"/>
              </w:rPr>
              <w:t xml:space="preserve">ня</w:t>
            </w:r>
          </w:p>
          <w:p w:rsidR="00000000" w:rsidDel="00000000" w:rsidP="00000000" w:rsidRDefault="00000000" w:rsidRPr="00000000" w14:paraId="0000008A">
            <w:pPr>
              <w:tabs>
                <w:tab w:val="left" w:leader="none" w:pos="2977"/>
              </w:tabs>
              <w:ind w:left="-57" w:right="-57" w:firstLine="0"/>
              <w:jc w:val="both"/>
              <w:rPr>
                <w:sz w:val="22"/>
                <w:szCs w:val="22"/>
              </w:rPr>
            </w:pPr>
            <w:r w:rsidDel="00000000" w:rsidR="00000000" w:rsidRPr="00000000">
              <w:rPr>
                <w:sz w:val="22"/>
                <w:szCs w:val="22"/>
                <w:rtl w:val="0"/>
              </w:rPr>
              <w:t xml:space="preserve">факультету</w:t>
            </w:r>
          </w:p>
          <w:p w:rsidR="00000000" w:rsidDel="00000000" w:rsidP="00000000" w:rsidRDefault="00000000" w:rsidRPr="00000000" w14:paraId="0000008B">
            <w:pPr>
              <w:tabs>
                <w:tab w:val="left" w:leader="none" w:pos="2977"/>
              </w:tabs>
              <w:ind w:left="-57" w:right="-57" w:firstLine="0"/>
              <w:jc w:val="both"/>
              <w:rPr>
                <w:sz w:val="22"/>
                <w:szCs w:val="22"/>
              </w:rPr>
            </w:pPr>
            <w:r w:rsidDel="00000000" w:rsidR="00000000" w:rsidRPr="00000000">
              <w:rPr>
                <w:sz w:val="22"/>
                <w:szCs w:val="22"/>
                <w:rtl w:val="0"/>
              </w:rPr>
              <w:t xml:space="preserve">комп’ютер-</w:t>
            </w:r>
          </w:p>
          <w:p w:rsidR="00000000" w:rsidDel="00000000" w:rsidP="00000000" w:rsidRDefault="00000000" w:rsidRPr="00000000" w14:paraId="0000008C">
            <w:pPr>
              <w:tabs>
                <w:tab w:val="left" w:leader="none" w:pos="2977"/>
              </w:tabs>
              <w:ind w:left="-57" w:right="-57" w:firstLine="0"/>
              <w:jc w:val="both"/>
              <w:rPr>
                <w:sz w:val="22"/>
                <w:szCs w:val="22"/>
              </w:rPr>
            </w:pPr>
            <w:r w:rsidDel="00000000" w:rsidR="00000000" w:rsidRPr="00000000">
              <w:rPr>
                <w:sz w:val="22"/>
                <w:szCs w:val="22"/>
                <w:rtl w:val="0"/>
              </w:rPr>
              <w:t xml:space="preserve">них наук та</w:t>
            </w:r>
          </w:p>
          <w:p w:rsidR="00000000" w:rsidDel="00000000" w:rsidP="00000000" w:rsidRDefault="00000000" w:rsidRPr="00000000" w14:paraId="0000008D">
            <w:pPr>
              <w:tabs>
                <w:tab w:val="left" w:leader="none" w:pos="2977"/>
              </w:tabs>
              <w:ind w:left="-57" w:right="-57" w:firstLine="0"/>
              <w:jc w:val="both"/>
              <w:rPr>
                <w:sz w:val="22"/>
                <w:szCs w:val="22"/>
                <w:highlight w:val="yellow"/>
              </w:rPr>
            </w:pPr>
            <w:r w:rsidDel="00000000" w:rsidR="00000000" w:rsidRPr="00000000">
              <w:rPr>
                <w:sz w:val="22"/>
                <w:szCs w:val="22"/>
                <w:rtl w:val="0"/>
              </w:rPr>
              <w:t xml:space="preserve">кібернетики</w:t>
            </w:r>
            <w:r w:rsidDel="00000000" w:rsidR="00000000" w:rsidRPr="00000000">
              <w:rPr>
                <w:rtl w:val="0"/>
              </w:rPr>
            </w:r>
          </w:p>
        </w:tc>
        <w:tc>
          <w:tcPr>
            <w:shd w:fill="ffffff" w:val="clear"/>
          </w:tcPr>
          <w:p w:rsidR="00000000" w:rsidDel="00000000" w:rsidP="00000000" w:rsidRDefault="00000000" w:rsidRPr="00000000" w14:paraId="0000008E">
            <w:pPr>
              <w:tabs>
                <w:tab w:val="left" w:leader="none" w:pos="2977"/>
              </w:tabs>
              <w:jc w:val="both"/>
              <w:rPr>
                <w:sz w:val="22"/>
                <w:szCs w:val="22"/>
              </w:rPr>
            </w:pPr>
            <w:r w:rsidDel="00000000" w:rsidR="00000000" w:rsidRPr="00000000">
              <w:rPr>
                <w:sz w:val="22"/>
                <w:szCs w:val="22"/>
                <w:rtl w:val="0"/>
              </w:rPr>
              <w:t xml:space="preserve">Київський</w:t>
            </w:r>
          </w:p>
          <w:p w:rsidR="00000000" w:rsidDel="00000000" w:rsidP="00000000" w:rsidRDefault="00000000" w:rsidRPr="00000000" w14:paraId="0000008F">
            <w:pPr>
              <w:tabs>
                <w:tab w:val="left" w:leader="none" w:pos="2977"/>
              </w:tabs>
              <w:jc w:val="both"/>
              <w:rPr>
                <w:sz w:val="22"/>
                <w:szCs w:val="22"/>
              </w:rPr>
            </w:pPr>
            <w:r w:rsidDel="00000000" w:rsidR="00000000" w:rsidRPr="00000000">
              <w:rPr>
                <w:sz w:val="22"/>
                <w:szCs w:val="22"/>
                <w:rtl w:val="0"/>
              </w:rPr>
              <w:t xml:space="preserve">ордена Леніна</w:t>
            </w:r>
          </w:p>
          <w:p w:rsidR="00000000" w:rsidDel="00000000" w:rsidP="00000000" w:rsidRDefault="00000000" w:rsidRPr="00000000" w14:paraId="00000090">
            <w:pPr>
              <w:tabs>
                <w:tab w:val="left" w:leader="none" w:pos="2977"/>
              </w:tabs>
              <w:jc w:val="both"/>
              <w:rPr>
                <w:sz w:val="22"/>
                <w:szCs w:val="22"/>
              </w:rPr>
            </w:pPr>
            <w:r w:rsidDel="00000000" w:rsidR="00000000" w:rsidRPr="00000000">
              <w:rPr>
                <w:sz w:val="22"/>
                <w:szCs w:val="22"/>
                <w:rtl w:val="0"/>
              </w:rPr>
              <w:t xml:space="preserve">державний</w:t>
            </w:r>
          </w:p>
          <w:p w:rsidR="00000000" w:rsidDel="00000000" w:rsidP="00000000" w:rsidRDefault="00000000" w:rsidRPr="00000000" w14:paraId="00000091">
            <w:pPr>
              <w:tabs>
                <w:tab w:val="left" w:leader="none" w:pos="2977"/>
              </w:tabs>
              <w:jc w:val="both"/>
              <w:rPr>
                <w:sz w:val="22"/>
                <w:szCs w:val="22"/>
              </w:rPr>
            </w:pPr>
            <w:r w:rsidDel="00000000" w:rsidR="00000000" w:rsidRPr="00000000">
              <w:rPr>
                <w:sz w:val="22"/>
                <w:szCs w:val="22"/>
                <w:rtl w:val="0"/>
              </w:rPr>
              <w:t xml:space="preserve">університет</w:t>
            </w:r>
          </w:p>
          <w:p w:rsidR="00000000" w:rsidDel="00000000" w:rsidP="00000000" w:rsidRDefault="00000000" w:rsidRPr="00000000" w14:paraId="00000092">
            <w:pPr>
              <w:tabs>
                <w:tab w:val="left" w:leader="none" w:pos="2977"/>
              </w:tabs>
              <w:jc w:val="both"/>
              <w:rPr>
                <w:sz w:val="22"/>
                <w:szCs w:val="22"/>
              </w:rPr>
            </w:pPr>
            <w:r w:rsidDel="00000000" w:rsidR="00000000" w:rsidRPr="00000000">
              <w:rPr>
                <w:sz w:val="22"/>
                <w:szCs w:val="22"/>
                <w:rtl w:val="0"/>
              </w:rPr>
              <w:t xml:space="preserve">імені</w:t>
            </w:r>
          </w:p>
          <w:p w:rsidR="00000000" w:rsidDel="00000000" w:rsidP="00000000" w:rsidRDefault="00000000" w:rsidRPr="00000000" w14:paraId="00000093">
            <w:pPr>
              <w:tabs>
                <w:tab w:val="left" w:leader="none" w:pos="2977"/>
              </w:tabs>
              <w:jc w:val="both"/>
              <w:rPr>
                <w:sz w:val="22"/>
                <w:szCs w:val="22"/>
              </w:rPr>
            </w:pPr>
            <w:r w:rsidDel="00000000" w:rsidR="00000000" w:rsidRPr="00000000">
              <w:rPr>
                <w:sz w:val="22"/>
                <w:szCs w:val="22"/>
                <w:rtl w:val="0"/>
              </w:rPr>
              <w:t xml:space="preserve">Т.Г.</w:t>
            </w:r>
          </w:p>
          <w:p w:rsidR="00000000" w:rsidDel="00000000" w:rsidP="00000000" w:rsidRDefault="00000000" w:rsidRPr="00000000" w14:paraId="00000094">
            <w:pPr>
              <w:tabs>
                <w:tab w:val="left" w:leader="none" w:pos="2977"/>
              </w:tabs>
              <w:jc w:val="both"/>
              <w:rPr>
                <w:sz w:val="22"/>
                <w:szCs w:val="22"/>
              </w:rPr>
            </w:pPr>
            <w:r w:rsidDel="00000000" w:rsidR="00000000" w:rsidRPr="00000000">
              <w:rPr>
                <w:sz w:val="22"/>
                <w:szCs w:val="22"/>
                <w:rtl w:val="0"/>
              </w:rPr>
              <w:t xml:space="preserve">Шевченка,</w:t>
            </w:r>
          </w:p>
          <w:p w:rsidR="00000000" w:rsidDel="00000000" w:rsidP="00000000" w:rsidRDefault="00000000" w:rsidRPr="00000000" w14:paraId="00000095">
            <w:pPr>
              <w:tabs>
                <w:tab w:val="left" w:leader="none" w:pos="2977"/>
              </w:tabs>
              <w:jc w:val="both"/>
              <w:rPr>
                <w:sz w:val="22"/>
                <w:szCs w:val="22"/>
              </w:rPr>
            </w:pPr>
            <w:r w:rsidDel="00000000" w:rsidR="00000000" w:rsidRPr="00000000">
              <w:rPr>
                <w:sz w:val="22"/>
                <w:szCs w:val="22"/>
                <w:rtl w:val="0"/>
              </w:rPr>
              <w:t xml:space="preserve">1973,</w:t>
            </w:r>
          </w:p>
          <w:p w:rsidR="00000000" w:rsidDel="00000000" w:rsidP="00000000" w:rsidRDefault="00000000" w:rsidRPr="00000000" w14:paraId="00000096">
            <w:pPr>
              <w:tabs>
                <w:tab w:val="left" w:leader="none" w:pos="2977"/>
              </w:tabs>
              <w:jc w:val="both"/>
              <w:rPr>
                <w:sz w:val="22"/>
                <w:szCs w:val="22"/>
              </w:rPr>
            </w:pPr>
            <w:r w:rsidDel="00000000" w:rsidR="00000000" w:rsidRPr="00000000">
              <w:rPr>
                <w:sz w:val="22"/>
                <w:szCs w:val="22"/>
                <w:rtl w:val="0"/>
              </w:rPr>
              <w:t xml:space="preserve">Спеціальність: математика,</w:t>
            </w:r>
          </w:p>
          <w:p w:rsidR="00000000" w:rsidDel="00000000" w:rsidP="00000000" w:rsidRDefault="00000000" w:rsidRPr="00000000" w14:paraId="00000097">
            <w:pPr>
              <w:tabs>
                <w:tab w:val="left" w:leader="none" w:pos="2977"/>
              </w:tabs>
              <w:jc w:val="both"/>
              <w:rPr>
                <w:sz w:val="22"/>
                <w:szCs w:val="22"/>
              </w:rPr>
            </w:pPr>
            <w:r w:rsidDel="00000000" w:rsidR="00000000" w:rsidRPr="00000000">
              <w:rPr>
                <w:sz w:val="22"/>
                <w:szCs w:val="22"/>
                <w:rtl w:val="0"/>
              </w:rPr>
              <w:t xml:space="preserve">кваліфікація:</w:t>
            </w:r>
          </w:p>
          <w:p w:rsidR="00000000" w:rsidDel="00000000" w:rsidP="00000000" w:rsidRDefault="00000000" w:rsidRPr="00000000" w14:paraId="00000098">
            <w:pPr>
              <w:tabs>
                <w:tab w:val="left" w:leader="none" w:pos="2977"/>
              </w:tabs>
              <w:jc w:val="both"/>
              <w:rPr>
                <w:sz w:val="22"/>
                <w:szCs w:val="22"/>
              </w:rPr>
            </w:pPr>
            <w:r w:rsidDel="00000000" w:rsidR="00000000" w:rsidRPr="00000000">
              <w:rPr>
                <w:sz w:val="22"/>
                <w:szCs w:val="22"/>
                <w:rtl w:val="0"/>
              </w:rPr>
              <w:t xml:space="preserve">теоретична</w:t>
            </w:r>
          </w:p>
          <w:p w:rsidR="00000000" w:rsidDel="00000000" w:rsidP="00000000" w:rsidRDefault="00000000" w:rsidRPr="00000000" w14:paraId="00000099">
            <w:pPr>
              <w:tabs>
                <w:tab w:val="left" w:leader="none" w:pos="2977"/>
              </w:tabs>
              <w:jc w:val="both"/>
              <w:rPr>
                <w:sz w:val="22"/>
                <w:szCs w:val="22"/>
              </w:rPr>
            </w:pPr>
            <w:r w:rsidDel="00000000" w:rsidR="00000000" w:rsidRPr="00000000">
              <w:rPr>
                <w:sz w:val="22"/>
                <w:szCs w:val="22"/>
                <w:rtl w:val="0"/>
              </w:rPr>
              <w:t xml:space="preserve">кібернетика,</w:t>
            </w:r>
          </w:p>
          <w:p w:rsidR="00000000" w:rsidDel="00000000" w:rsidP="00000000" w:rsidRDefault="00000000" w:rsidRPr="00000000" w14:paraId="0000009A">
            <w:pPr>
              <w:tabs>
                <w:tab w:val="left" w:leader="none" w:pos="2977"/>
              </w:tabs>
              <w:jc w:val="both"/>
              <w:rPr>
                <w:sz w:val="22"/>
                <w:szCs w:val="22"/>
              </w:rPr>
            </w:pPr>
            <w:r w:rsidDel="00000000" w:rsidR="00000000" w:rsidRPr="00000000">
              <w:rPr>
                <w:sz w:val="22"/>
                <w:szCs w:val="22"/>
                <w:rtl w:val="0"/>
              </w:rPr>
              <w:t xml:space="preserve">диплом</w:t>
            </w:r>
          </w:p>
          <w:p w:rsidR="00000000" w:rsidDel="00000000" w:rsidP="00000000" w:rsidRDefault="00000000" w:rsidRPr="00000000" w14:paraId="0000009B">
            <w:pPr>
              <w:tabs>
                <w:tab w:val="left" w:leader="none" w:pos="2977"/>
              </w:tabs>
              <w:jc w:val="both"/>
              <w:rPr>
                <w:sz w:val="22"/>
                <w:szCs w:val="22"/>
              </w:rPr>
            </w:pPr>
            <w:r w:rsidDel="00000000" w:rsidR="00000000" w:rsidRPr="00000000">
              <w:rPr>
                <w:sz w:val="22"/>
                <w:szCs w:val="22"/>
                <w:rtl w:val="0"/>
              </w:rPr>
              <w:t xml:space="preserve">з</w:t>
            </w:r>
          </w:p>
          <w:p w:rsidR="00000000" w:rsidDel="00000000" w:rsidP="00000000" w:rsidRDefault="00000000" w:rsidRPr="00000000" w14:paraId="0000009C">
            <w:pPr>
              <w:tabs>
                <w:tab w:val="left" w:leader="none" w:pos="2977"/>
              </w:tabs>
              <w:jc w:val="both"/>
              <w:rPr>
                <w:sz w:val="22"/>
                <w:szCs w:val="22"/>
              </w:rPr>
            </w:pPr>
            <w:r w:rsidDel="00000000" w:rsidR="00000000" w:rsidRPr="00000000">
              <w:rPr>
                <w:sz w:val="22"/>
                <w:szCs w:val="22"/>
                <w:rtl w:val="0"/>
              </w:rPr>
              <w:t xml:space="preserve">відзнакою</w:t>
            </w:r>
          </w:p>
          <w:p w:rsidR="00000000" w:rsidDel="00000000" w:rsidP="00000000" w:rsidRDefault="00000000" w:rsidRPr="00000000" w14:paraId="0000009D">
            <w:pPr>
              <w:tabs>
                <w:tab w:val="left" w:leader="none" w:pos="2977"/>
              </w:tabs>
              <w:jc w:val="both"/>
              <w:rPr>
                <w:sz w:val="22"/>
                <w:szCs w:val="22"/>
                <w:highlight w:val="yellow"/>
              </w:rPr>
            </w:pPr>
            <w:r w:rsidDel="00000000" w:rsidR="00000000" w:rsidRPr="00000000">
              <w:rPr>
                <w:sz w:val="22"/>
                <w:szCs w:val="22"/>
                <w:rtl w:val="0"/>
              </w:rPr>
              <w:t xml:space="preserve">Я№786357</w:t>
            </w:r>
            <w:r w:rsidDel="00000000" w:rsidR="00000000" w:rsidRPr="00000000">
              <w:rPr>
                <w:rtl w:val="0"/>
              </w:rPr>
            </w:r>
          </w:p>
        </w:tc>
        <w:tc>
          <w:tcPr>
            <w:shd w:fill="auto" w:val="clear"/>
          </w:tcPr>
          <w:p w:rsidR="00000000" w:rsidDel="00000000" w:rsidP="00000000" w:rsidRDefault="00000000" w:rsidRPr="00000000" w14:paraId="0000009E">
            <w:pPr>
              <w:tabs>
                <w:tab w:val="left" w:leader="none" w:pos="2977"/>
              </w:tabs>
              <w:rPr>
                <w:sz w:val="22"/>
                <w:szCs w:val="22"/>
              </w:rPr>
            </w:pPr>
            <w:r w:rsidDel="00000000" w:rsidR="00000000" w:rsidRPr="00000000">
              <w:rPr>
                <w:sz w:val="22"/>
                <w:szCs w:val="22"/>
                <w:rtl w:val="0"/>
              </w:rPr>
              <w:t xml:space="preserve">Доктор</w:t>
            </w:r>
          </w:p>
          <w:p w:rsidR="00000000" w:rsidDel="00000000" w:rsidP="00000000" w:rsidRDefault="00000000" w:rsidRPr="00000000" w14:paraId="0000009F">
            <w:pPr>
              <w:tabs>
                <w:tab w:val="left" w:leader="none" w:pos="2977"/>
              </w:tabs>
              <w:rPr>
                <w:sz w:val="22"/>
                <w:szCs w:val="22"/>
              </w:rPr>
            </w:pPr>
            <w:r w:rsidDel="00000000" w:rsidR="00000000" w:rsidRPr="00000000">
              <w:rPr>
                <w:sz w:val="22"/>
                <w:szCs w:val="22"/>
                <w:rtl w:val="0"/>
              </w:rPr>
              <w:t xml:space="preserve">фізико-</w:t>
            </w:r>
          </w:p>
          <w:p w:rsidR="00000000" w:rsidDel="00000000" w:rsidP="00000000" w:rsidRDefault="00000000" w:rsidRPr="00000000" w14:paraId="000000A0">
            <w:pPr>
              <w:tabs>
                <w:tab w:val="left" w:leader="none" w:pos="2977"/>
              </w:tabs>
              <w:rPr>
                <w:sz w:val="22"/>
                <w:szCs w:val="22"/>
              </w:rPr>
            </w:pPr>
            <w:r w:rsidDel="00000000" w:rsidR="00000000" w:rsidRPr="00000000">
              <w:rPr>
                <w:sz w:val="22"/>
                <w:szCs w:val="22"/>
                <w:rtl w:val="0"/>
              </w:rPr>
              <w:t xml:space="preserve">математичних</w:t>
            </w:r>
          </w:p>
          <w:p w:rsidR="00000000" w:rsidDel="00000000" w:rsidP="00000000" w:rsidRDefault="00000000" w:rsidRPr="00000000" w14:paraId="000000A1">
            <w:pPr>
              <w:tabs>
                <w:tab w:val="left" w:leader="none" w:pos="2977"/>
              </w:tabs>
              <w:rPr>
                <w:sz w:val="22"/>
                <w:szCs w:val="22"/>
              </w:rPr>
            </w:pPr>
            <w:r w:rsidDel="00000000" w:rsidR="00000000" w:rsidRPr="00000000">
              <w:rPr>
                <w:sz w:val="22"/>
                <w:szCs w:val="22"/>
                <w:rtl w:val="0"/>
              </w:rPr>
              <w:t xml:space="preserve">наук,</w:t>
            </w:r>
          </w:p>
          <w:p w:rsidR="00000000" w:rsidDel="00000000" w:rsidP="00000000" w:rsidRDefault="00000000" w:rsidRPr="00000000" w14:paraId="000000A2">
            <w:pPr>
              <w:tabs>
                <w:tab w:val="left" w:leader="none" w:pos="2977"/>
              </w:tabs>
              <w:rPr>
                <w:sz w:val="22"/>
                <w:szCs w:val="22"/>
              </w:rPr>
            </w:pPr>
            <w:r w:rsidDel="00000000" w:rsidR="00000000" w:rsidRPr="00000000">
              <w:rPr>
                <w:sz w:val="22"/>
                <w:szCs w:val="22"/>
                <w:rtl w:val="0"/>
              </w:rPr>
              <w:t xml:space="preserve">122 – комп’ютерні</w:t>
            </w:r>
          </w:p>
          <w:p w:rsidR="00000000" w:rsidDel="00000000" w:rsidP="00000000" w:rsidRDefault="00000000" w:rsidRPr="00000000" w14:paraId="000000A3">
            <w:pPr>
              <w:tabs>
                <w:tab w:val="left" w:leader="none" w:pos="2977"/>
              </w:tabs>
              <w:rPr>
                <w:sz w:val="22"/>
                <w:szCs w:val="22"/>
              </w:rPr>
            </w:pPr>
            <w:r w:rsidDel="00000000" w:rsidR="00000000" w:rsidRPr="00000000">
              <w:rPr>
                <w:sz w:val="22"/>
                <w:szCs w:val="22"/>
                <w:rtl w:val="0"/>
              </w:rPr>
              <w:t xml:space="preserve">науки (01.05.03</w:t>
            </w:r>
          </w:p>
          <w:p w:rsidR="00000000" w:rsidDel="00000000" w:rsidP="00000000" w:rsidRDefault="00000000" w:rsidRPr="00000000" w14:paraId="000000A4">
            <w:pPr>
              <w:tabs>
                <w:tab w:val="left" w:leader="none" w:pos="2977"/>
              </w:tabs>
              <w:rPr>
                <w:sz w:val="22"/>
                <w:szCs w:val="22"/>
              </w:rPr>
            </w:pPr>
            <w:r w:rsidDel="00000000" w:rsidR="00000000" w:rsidRPr="00000000">
              <w:rPr>
                <w:sz w:val="22"/>
                <w:szCs w:val="22"/>
                <w:rtl w:val="0"/>
              </w:rPr>
              <w:t xml:space="preserve">математичне</w:t>
            </w:r>
          </w:p>
          <w:p w:rsidR="00000000" w:rsidDel="00000000" w:rsidP="00000000" w:rsidRDefault="00000000" w:rsidRPr="00000000" w14:paraId="000000A5">
            <w:pPr>
              <w:tabs>
                <w:tab w:val="left" w:leader="none" w:pos="2977"/>
              </w:tabs>
              <w:rPr>
                <w:sz w:val="22"/>
                <w:szCs w:val="22"/>
              </w:rPr>
            </w:pPr>
            <w:r w:rsidDel="00000000" w:rsidR="00000000" w:rsidRPr="00000000">
              <w:rPr>
                <w:sz w:val="22"/>
                <w:szCs w:val="22"/>
                <w:rtl w:val="0"/>
              </w:rPr>
              <w:t xml:space="preserve">та програмне</w:t>
            </w:r>
          </w:p>
          <w:p w:rsidR="00000000" w:rsidDel="00000000" w:rsidP="00000000" w:rsidRDefault="00000000" w:rsidRPr="00000000" w14:paraId="000000A6">
            <w:pPr>
              <w:tabs>
                <w:tab w:val="left" w:leader="none" w:pos="2977"/>
              </w:tabs>
              <w:rPr>
                <w:sz w:val="22"/>
                <w:szCs w:val="22"/>
              </w:rPr>
            </w:pPr>
            <w:r w:rsidDel="00000000" w:rsidR="00000000" w:rsidRPr="00000000">
              <w:rPr>
                <w:sz w:val="22"/>
                <w:szCs w:val="22"/>
                <w:rtl w:val="0"/>
              </w:rPr>
              <w:t xml:space="preserve">забезпечення</w:t>
            </w:r>
          </w:p>
          <w:p w:rsidR="00000000" w:rsidDel="00000000" w:rsidP="00000000" w:rsidRDefault="00000000" w:rsidRPr="00000000" w14:paraId="000000A7">
            <w:pPr>
              <w:tabs>
                <w:tab w:val="left" w:leader="none" w:pos="2977"/>
              </w:tabs>
              <w:rPr>
                <w:sz w:val="22"/>
                <w:szCs w:val="22"/>
              </w:rPr>
            </w:pPr>
            <w:r w:rsidDel="00000000" w:rsidR="00000000" w:rsidRPr="00000000">
              <w:rPr>
                <w:sz w:val="22"/>
                <w:szCs w:val="22"/>
                <w:rtl w:val="0"/>
              </w:rPr>
              <w:t xml:space="preserve">обчислювальних</w:t>
            </w:r>
          </w:p>
          <w:p w:rsidR="00000000" w:rsidDel="00000000" w:rsidP="00000000" w:rsidRDefault="00000000" w:rsidRPr="00000000" w14:paraId="000000A8">
            <w:pPr>
              <w:tabs>
                <w:tab w:val="left" w:leader="none" w:pos="2977"/>
              </w:tabs>
              <w:rPr>
                <w:sz w:val="22"/>
                <w:szCs w:val="22"/>
              </w:rPr>
            </w:pPr>
            <w:r w:rsidDel="00000000" w:rsidR="00000000" w:rsidRPr="00000000">
              <w:rPr>
                <w:sz w:val="22"/>
                <w:szCs w:val="22"/>
                <w:rtl w:val="0"/>
              </w:rPr>
              <w:t xml:space="preserve">машин i</w:t>
            </w:r>
          </w:p>
          <w:p w:rsidR="00000000" w:rsidDel="00000000" w:rsidP="00000000" w:rsidRDefault="00000000" w:rsidRPr="00000000" w14:paraId="000000A9">
            <w:pPr>
              <w:tabs>
                <w:tab w:val="left" w:leader="none" w:pos="2977"/>
              </w:tabs>
              <w:rPr>
                <w:sz w:val="22"/>
                <w:szCs w:val="22"/>
              </w:rPr>
            </w:pPr>
            <w:r w:rsidDel="00000000" w:rsidR="00000000" w:rsidRPr="00000000">
              <w:rPr>
                <w:sz w:val="22"/>
                <w:szCs w:val="22"/>
                <w:rtl w:val="0"/>
              </w:rPr>
              <w:t xml:space="preserve">систем),</w:t>
            </w:r>
          </w:p>
          <w:p w:rsidR="00000000" w:rsidDel="00000000" w:rsidP="00000000" w:rsidRDefault="00000000" w:rsidRPr="00000000" w14:paraId="000000AA">
            <w:pPr>
              <w:tabs>
                <w:tab w:val="left" w:leader="none" w:pos="2977"/>
              </w:tabs>
              <w:rPr>
                <w:sz w:val="22"/>
                <w:szCs w:val="22"/>
              </w:rPr>
            </w:pPr>
            <w:r w:rsidDel="00000000" w:rsidR="00000000" w:rsidRPr="00000000">
              <w:rPr>
                <w:sz w:val="22"/>
                <w:szCs w:val="22"/>
                <w:rtl w:val="0"/>
              </w:rPr>
              <w:t xml:space="preserve">“Теорія</w:t>
            </w:r>
          </w:p>
          <w:p w:rsidR="00000000" w:rsidDel="00000000" w:rsidP="00000000" w:rsidRDefault="00000000" w:rsidRPr="00000000" w14:paraId="000000AB">
            <w:pPr>
              <w:tabs>
                <w:tab w:val="left" w:leader="none" w:pos="2977"/>
              </w:tabs>
              <w:rPr>
                <w:sz w:val="22"/>
                <w:szCs w:val="22"/>
              </w:rPr>
            </w:pPr>
            <w:r w:rsidDel="00000000" w:rsidR="00000000" w:rsidRPr="00000000">
              <w:rPr>
                <w:sz w:val="22"/>
                <w:szCs w:val="22"/>
                <w:rtl w:val="0"/>
              </w:rPr>
              <w:t xml:space="preserve">інтегрованих</w:t>
            </w:r>
          </w:p>
          <w:p w:rsidR="00000000" w:rsidDel="00000000" w:rsidP="00000000" w:rsidRDefault="00000000" w:rsidRPr="00000000" w14:paraId="000000AC">
            <w:pPr>
              <w:tabs>
                <w:tab w:val="left" w:leader="none" w:pos="2977"/>
              </w:tabs>
              <w:rPr>
                <w:sz w:val="22"/>
                <w:szCs w:val="22"/>
              </w:rPr>
            </w:pPr>
            <w:r w:rsidDel="00000000" w:rsidR="00000000" w:rsidRPr="00000000">
              <w:rPr>
                <w:sz w:val="22"/>
                <w:szCs w:val="22"/>
                <w:rtl w:val="0"/>
              </w:rPr>
              <w:t xml:space="preserve">композиційно-</w:t>
            </w:r>
          </w:p>
          <w:p w:rsidR="00000000" w:rsidDel="00000000" w:rsidP="00000000" w:rsidRDefault="00000000" w:rsidRPr="00000000" w14:paraId="000000AD">
            <w:pPr>
              <w:tabs>
                <w:tab w:val="left" w:leader="none" w:pos="2977"/>
              </w:tabs>
              <w:rPr>
                <w:sz w:val="22"/>
                <w:szCs w:val="22"/>
              </w:rPr>
            </w:pPr>
            <w:r w:rsidDel="00000000" w:rsidR="00000000" w:rsidRPr="00000000">
              <w:rPr>
                <w:sz w:val="22"/>
                <w:szCs w:val="22"/>
                <w:rtl w:val="0"/>
              </w:rPr>
              <w:t xml:space="preserve">номінативних моделей</w:t>
            </w:r>
          </w:p>
          <w:p w:rsidR="00000000" w:rsidDel="00000000" w:rsidP="00000000" w:rsidRDefault="00000000" w:rsidRPr="00000000" w14:paraId="000000AE">
            <w:pPr>
              <w:tabs>
                <w:tab w:val="left" w:leader="none" w:pos="2977"/>
              </w:tabs>
              <w:rPr>
                <w:sz w:val="22"/>
                <w:szCs w:val="22"/>
              </w:rPr>
            </w:pPr>
            <w:r w:rsidDel="00000000" w:rsidR="00000000" w:rsidRPr="00000000">
              <w:rPr>
                <w:sz w:val="22"/>
                <w:szCs w:val="22"/>
                <w:rtl w:val="0"/>
              </w:rPr>
              <w:t xml:space="preserve">програм”,</w:t>
            </w:r>
          </w:p>
          <w:p w:rsidR="00000000" w:rsidDel="00000000" w:rsidP="00000000" w:rsidRDefault="00000000" w:rsidRPr="00000000" w14:paraId="000000AF">
            <w:pPr>
              <w:tabs>
                <w:tab w:val="left" w:leader="none" w:pos="2977"/>
              </w:tabs>
              <w:rPr>
                <w:sz w:val="22"/>
                <w:szCs w:val="22"/>
              </w:rPr>
            </w:pPr>
            <w:r w:rsidDel="00000000" w:rsidR="00000000" w:rsidRPr="00000000">
              <w:rPr>
                <w:sz w:val="22"/>
                <w:szCs w:val="22"/>
                <w:rtl w:val="0"/>
              </w:rPr>
              <w:t xml:space="preserve">(ДД №002060</w:t>
            </w:r>
          </w:p>
          <w:p w:rsidR="00000000" w:rsidDel="00000000" w:rsidP="00000000" w:rsidRDefault="00000000" w:rsidRPr="00000000" w14:paraId="000000B0">
            <w:pPr>
              <w:tabs>
                <w:tab w:val="left" w:leader="none" w:pos="2977"/>
              </w:tabs>
              <w:rPr>
                <w:sz w:val="22"/>
                <w:szCs w:val="22"/>
              </w:rPr>
            </w:pPr>
            <w:r w:rsidDel="00000000" w:rsidR="00000000" w:rsidRPr="00000000">
              <w:rPr>
                <w:sz w:val="22"/>
                <w:szCs w:val="22"/>
                <w:rtl w:val="0"/>
              </w:rPr>
              <w:t xml:space="preserve">Від 12.12.2001р.),</w:t>
            </w:r>
          </w:p>
          <w:p w:rsidR="00000000" w:rsidDel="00000000" w:rsidP="00000000" w:rsidRDefault="00000000" w:rsidRPr="00000000" w14:paraId="000000B1">
            <w:pPr>
              <w:tabs>
                <w:tab w:val="left" w:leader="none" w:pos="2977"/>
              </w:tabs>
              <w:rPr>
                <w:sz w:val="22"/>
                <w:szCs w:val="22"/>
              </w:rPr>
            </w:pPr>
            <w:r w:rsidDel="00000000" w:rsidR="00000000" w:rsidRPr="00000000">
              <w:rPr>
                <w:sz w:val="22"/>
                <w:szCs w:val="22"/>
                <w:rtl w:val="0"/>
              </w:rPr>
              <w:t xml:space="preserve">Вчене звання:</w:t>
            </w:r>
          </w:p>
          <w:p w:rsidR="00000000" w:rsidDel="00000000" w:rsidP="00000000" w:rsidRDefault="00000000" w:rsidRPr="00000000" w14:paraId="000000B2">
            <w:pPr>
              <w:tabs>
                <w:tab w:val="left" w:leader="none" w:pos="2977"/>
              </w:tabs>
              <w:rPr>
                <w:sz w:val="22"/>
                <w:szCs w:val="22"/>
              </w:rPr>
            </w:pPr>
            <w:r w:rsidDel="00000000" w:rsidR="00000000" w:rsidRPr="00000000">
              <w:rPr>
                <w:sz w:val="22"/>
                <w:szCs w:val="22"/>
                <w:rtl w:val="0"/>
              </w:rPr>
              <w:t xml:space="preserve">Професор кафедри</w:t>
            </w:r>
          </w:p>
          <w:p w:rsidR="00000000" w:rsidDel="00000000" w:rsidP="00000000" w:rsidRDefault="00000000" w:rsidRPr="00000000" w14:paraId="000000B3">
            <w:pPr>
              <w:tabs>
                <w:tab w:val="left" w:leader="none" w:pos="2977"/>
              </w:tabs>
              <w:rPr>
                <w:sz w:val="22"/>
                <w:szCs w:val="22"/>
              </w:rPr>
            </w:pPr>
            <w:r w:rsidDel="00000000" w:rsidR="00000000" w:rsidRPr="00000000">
              <w:rPr>
                <w:sz w:val="22"/>
                <w:szCs w:val="22"/>
                <w:rtl w:val="0"/>
              </w:rPr>
              <w:t xml:space="preserve">Теорії та</w:t>
            </w:r>
          </w:p>
          <w:p w:rsidR="00000000" w:rsidDel="00000000" w:rsidP="00000000" w:rsidRDefault="00000000" w:rsidRPr="00000000" w14:paraId="000000B4">
            <w:pPr>
              <w:tabs>
                <w:tab w:val="left" w:leader="none" w:pos="2977"/>
              </w:tabs>
              <w:rPr>
                <w:sz w:val="22"/>
                <w:szCs w:val="22"/>
              </w:rPr>
            </w:pPr>
            <w:r w:rsidDel="00000000" w:rsidR="00000000" w:rsidRPr="00000000">
              <w:rPr>
                <w:sz w:val="22"/>
                <w:szCs w:val="22"/>
                <w:rtl w:val="0"/>
              </w:rPr>
              <w:t xml:space="preserve">технології</w:t>
            </w:r>
          </w:p>
          <w:p w:rsidR="00000000" w:rsidDel="00000000" w:rsidP="00000000" w:rsidRDefault="00000000" w:rsidRPr="00000000" w14:paraId="000000B5">
            <w:pPr>
              <w:tabs>
                <w:tab w:val="left" w:leader="none" w:pos="2977"/>
              </w:tabs>
              <w:rPr>
                <w:sz w:val="22"/>
                <w:szCs w:val="22"/>
              </w:rPr>
            </w:pPr>
            <w:r w:rsidDel="00000000" w:rsidR="00000000" w:rsidRPr="00000000">
              <w:rPr>
                <w:sz w:val="22"/>
                <w:szCs w:val="22"/>
                <w:rtl w:val="0"/>
              </w:rPr>
              <w:t xml:space="preserve">програмування</w:t>
            </w:r>
          </w:p>
          <w:p w:rsidR="00000000" w:rsidDel="00000000" w:rsidP="00000000" w:rsidRDefault="00000000" w:rsidRPr="00000000" w14:paraId="000000B6">
            <w:pPr>
              <w:tabs>
                <w:tab w:val="left" w:leader="none" w:pos="2977"/>
              </w:tabs>
              <w:rPr>
                <w:sz w:val="22"/>
                <w:szCs w:val="22"/>
              </w:rPr>
            </w:pPr>
            <w:r w:rsidDel="00000000" w:rsidR="00000000" w:rsidRPr="00000000">
              <w:rPr>
                <w:sz w:val="22"/>
                <w:szCs w:val="22"/>
                <w:rtl w:val="0"/>
              </w:rPr>
              <w:t xml:space="preserve">(ПР</w:t>
            </w:r>
          </w:p>
          <w:p w:rsidR="00000000" w:rsidDel="00000000" w:rsidP="00000000" w:rsidRDefault="00000000" w:rsidRPr="00000000" w14:paraId="000000B7">
            <w:pPr>
              <w:tabs>
                <w:tab w:val="left" w:leader="none" w:pos="2977"/>
              </w:tabs>
              <w:rPr>
                <w:sz w:val="22"/>
                <w:szCs w:val="22"/>
              </w:rPr>
            </w:pPr>
            <w:r w:rsidDel="00000000" w:rsidR="00000000" w:rsidRPr="00000000">
              <w:rPr>
                <w:sz w:val="22"/>
                <w:szCs w:val="22"/>
                <w:rtl w:val="0"/>
              </w:rPr>
              <w:t xml:space="preserve">№002855</w:t>
            </w:r>
          </w:p>
          <w:p w:rsidR="00000000" w:rsidDel="00000000" w:rsidP="00000000" w:rsidRDefault="00000000" w:rsidRPr="00000000" w14:paraId="000000B8">
            <w:pPr>
              <w:tabs>
                <w:tab w:val="left" w:leader="none" w:pos="2977"/>
              </w:tabs>
              <w:rPr>
                <w:sz w:val="22"/>
                <w:szCs w:val="22"/>
              </w:rPr>
            </w:pPr>
            <w:r w:rsidDel="00000000" w:rsidR="00000000" w:rsidRPr="00000000">
              <w:rPr>
                <w:sz w:val="22"/>
                <w:szCs w:val="22"/>
                <w:rtl w:val="0"/>
              </w:rPr>
              <w:t xml:space="preserve">від</w:t>
            </w:r>
          </w:p>
          <w:p w:rsidR="00000000" w:rsidDel="00000000" w:rsidP="00000000" w:rsidRDefault="00000000" w:rsidRPr="00000000" w14:paraId="000000B9">
            <w:pPr>
              <w:tabs>
                <w:tab w:val="left" w:leader="none" w:pos="2977"/>
              </w:tabs>
              <w:rPr>
                <w:sz w:val="22"/>
                <w:szCs w:val="22"/>
              </w:rPr>
            </w:pPr>
            <w:r w:rsidDel="00000000" w:rsidR="00000000" w:rsidRPr="00000000">
              <w:rPr>
                <w:sz w:val="22"/>
                <w:szCs w:val="22"/>
                <w:rtl w:val="0"/>
              </w:rPr>
              <w:t xml:space="preserve">17.02.2005р.)</w:t>
            </w:r>
          </w:p>
        </w:tc>
        <w:tc>
          <w:tcPr>
            <w:shd w:fill="auto" w:val="clear"/>
          </w:tcPr>
          <w:p w:rsidR="00000000" w:rsidDel="00000000" w:rsidP="00000000" w:rsidRDefault="00000000" w:rsidRPr="00000000" w14:paraId="000000BA">
            <w:pPr>
              <w:jc w:val="both"/>
              <w:rPr>
                <w:sz w:val="22"/>
                <w:szCs w:val="22"/>
              </w:rPr>
            </w:pPr>
            <w:r w:rsidDel="00000000" w:rsidR="00000000" w:rsidRPr="00000000">
              <w:rPr>
                <w:sz w:val="22"/>
                <w:szCs w:val="22"/>
                <w:rtl w:val="0"/>
              </w:rPr>
              <w:t xml:space="preserve">51 рік</w:t>
            </w:r>
          </w:p>
        </w:tc>
        <w:tc>
          <w:tcPr>
            <w:shd w:fill="auto" w:val="clear"/>
            <w:tcMar>
              <w:left w:w="85.0" w:type="dxa"/>
              <w:right w:w="85.0" w:type="dxa"/>
            </w:tcMar>
          </w:tcPr>
          <w:p w:rsidR="00000000" w:rsidDel="00000000" w:rsidP="00000000" w:rsidRDefault="00000000" w:rsidRPr="00000000" w14:paraId="000000BB">
            <w:pPr>
              <w:rPr/>
            </w:pPr>
            <w:r w:rsidDel="00000000" w:rsidR="00000000" w:rsidRPr="00000000">
              <w:rPr>
                <w:rtl w:val="0"/>
              </w:rPr>
              <w:t xml:space="preserve">За науковим напрямом «Інформаційні технології» опубліковано понад 200 праць, з яких: 3 монографії, 8 навчальних посібників, 2 підручника з грифом МОН України. </w:t>
            </w:r>
          </w:p>
          <w:p w:rsidR="00000000" w:rsidDel="00000000" w:rsidP="00000000" w:rsidRDefault="00000000" w:rsidRPr="00000000" w14:paraId="000000BC">
            <w:pPr>
              <w:rPr/>
            </w:pPr>
            <w:r w:rsidDel="00000000" w:rsidR="00000000" w:rsidRPr="00000000">
              <w:rPr>
                <w:rtl w:val="0"/>
              </w:rPr>
              <w:t xml:space="preserve">Основні публікації:</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Нікітченко М.С., Теорія програмування: підручник, </w:t>
            </w:r>
            <w:hyperlink r:id="rId9">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М-во освіти і науки України, Київ. нац. ун-т ім. Тараса Шевченка. –Київ : Київський університет, 2020. – 269 с. – ISBN 978-966-933-099-4</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Formal program development methods : a textbook / A. Yu. Doroshenko, Ie. V. Ivanov, M. S. Nikitchenko, O. A. Yatsenko, K. A. Zhereb. – Kyiv: Publishing house of Taras Shevchenko National University of Kyiv, 2021.</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Участь  в організації понад 20 міжнародних  та 17 всеукраїнських конференцій. Під науковим керівництвом захищено 1 докторську, 7 кандидатських, 1 доктора філософії та 30 магістерських робіт. Керівник та виконавець наукових тем.</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2">
            <w:pPr>
              <w:tabs>
                <w:tab w:val="left" w:leader="none" w:pos="2977"/>
              </w:tabs>
              <w:rPr/>
            </w:pPr>
            <w:r w:rsidDel="00000000" w:rsidR="00000000" w:rsidRPr="00000000">
              <w:rPr>
                <w:rtl w:val="0"/>
              </w:rPr>
              <w:t xml:space="preserve">Національний університет «Києво-Могилянська академія»,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39"/>
                <w:tab w:val="left" w:leader="none" w:pos="3403"/>
                <w:tab w:val="left" w:leader="none" w:pos="3787"/>
                <w:tab w:val="left" w:leader="none" w:pos="4637"/>
                <w:tab w:val="left" w:leader="none" w:pos="5914"/>
                <w:tab w:val="left" w:leader="none" w:pos="6293"/>
              </w:tabs>
              <w:spacing w:after="274" w:before="0" w:line="24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Підвищення кваліфікації (стажування)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з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листопада 2023 року по "29" січня 2024 року відповідно до наказу від  «14» грудня 2024 року №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997-32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Сертифікат про проходження стажування (180 годин, 6 кредитів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ЄКТС)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виданий  факультетом інформатики Національного університету "Києво-Могилянська академія".</w:t>
            </w:r>
          </w:p>
          <w:p w:rsidR="00000000" w:rsidDel="00000000" w:rsidP="00000000" w:rsidRDefault="00000000" w:rsidRPr="00000000" w14:paraId="000000C5">
            <w:pPr>
              <w:tabs>
                <w:tab w:val="left" w:leader="none" w:pos="2977"/>
              </w:tabs>
              <w:jc w:val="center"/>
              <w:rPr>
                <w:sz w:val="22"/>
                <w:szCs w:val="22"/>
              </w:rPr>
            </w:pPr>
            <w:r w:rsidDel="00000000" w:rsidR="00000000" w:rsidRPr="00000000">
              <w:rPr>
                <w:rtl w:val="0"/>
              </w:rPr>
            </w:r>
          </w:p>
        </w:tc>
      </w:tr>
      <w:tr>
        <w:trPr>
          <w:cantSplit w:val="1"/>
          <w:tblHeader w:val="0"/>
        </w:trPr>
        <w:tc>
          <w:tcPr>
            <w:gridSpan w:val="7"/>
            <w:shd w:fill="auto" w:val="clear"/>
            <w:vAlign w:val="center"/>
          </w:tcPr>
          <w:p w:rsidR="00000000" w:rsidDel="00000000" w:rsidP="00000000" w:rsidRDefault="00000000" w:rsidRPr="00000000" w14:paraId="000000C6">
            <w:pPr>
              <w:tabs>
                <w:tab w:val="left" w:leader="none" w:pos="2977"/>
              </w:tabs>
              <w:jc w:val="center"/>
              <w:rPr>
                <w:sz w:val="22"/>
                <w:szCs w:val="22"/>
              </w:rPr>
            </w:pPr>
            <w:r w:rsidDel="00000000" w:rsidR="00000000" w:rsidRPr="00000000">
              <w:rPr>
                <w:sz w:val="22"/>
                <w:szCs w:val="22"/>
                <w:rtl w:val="0"/>
              </w:rPr>
              <w:t xml:space="preserve">Члени проєктної групи</w:t>
            </w:r>
          </w:p>
        </w:tc>
      </w:tr>
      <w:tr>
        <w:trPr>
          <w:cantSplit w:val="0"/>
          <w:tblHeader w:val="0"/>
        </w:trPr>
        <w:tc>
          <w:tcPr>
            <w:shd w:fill="auto" w:val="clear"/>
          </w:tcPr>
          <w:p w:rsidR="00000000" w:rsidDel="00000000" w:rsidP="00000000" w:rsidRDefault="00000000" w:rsidRPr="00000000" w14:paraId="000000CD">
            <w:pPr>
              <w:ind w:left="-57" w:right="-57" w:firstLine="0"/>
              <w:jc w:val="center"/>
              <w:rPr>
                <w:b w:val="1"/>
                <w:sz w:val="22"/>
                <w:szCs w:val="22"/>
              </w:rPr>
            </w:pPr>
            <w:r w:rsidDel="00000000" w:rsidR="00000000" w:rsidRPr="00000000">
              <w:rPr>
                <w:b w:val="1"/>
                <w:sz w:val="22"/>
                <w:szCs w:val="22"/>
                <w:rtl w:val="0"/>
              </w:rPr>
              <w:t xml:space="preserve">Провотар</w:t>
            </w:r>
          </w:p>
          <w:p w:rsidR="00000000" w:rsidDel="00000000" w:rsidP="00000000" w:rsidRDefault="00000000" w:rsidRPr="00000000" w14:paraId="000000CE">
            <w:pPr>
              <w:ind w:left="-57" w:right="-57" w:firstLine="0"/>
              <w:jc w:val="center"/>
              <w:rPr>
                <w:b w:val="1"/>
                <w:sz w:val="22"/>
                <w:szCs w:val="22"/>
              </w:rPr>
            </w:pPr>
            <w:r w:rsidDel="00000000" w:rsidR="00000000" w:rsidRPr="00000000">
              <w:rPr>
                <w:b w:val="1"/>
                <w:sz w:val="22"/>
                <w:szCs w:val="22"/>
                <w:rtl w:val="0"/>
              </w:rPr>
              <w:t xml:space="preserve">Олександр</w:t>
            </w:r>
          </w:p>
          <w:p w:rsidR="00000000" w:rsidDel="00000000" w:rsidP="00000000" w:rsidRDefault="00000000" w:rsidRPr="00000000" w14:paraId="000000CF">
            <w:pPr>
              <w:ind w:left="-57" w:right="-57" w:firstLine="0"/>
              <w:jc w:val="center"/>
              <w:rPr>
                <w:sz w:val="22"/>
                <w:szCs w:val="22"/>
              </w:rPr>
            </w:pPr>
            <w:r w:rsidDel="00000000" w:rsidR="00000000" w:rsidRPr="00000000">
              <w:rPr>
                <w:b w:val="1"/>
                <w:sz w:val="22"/>
                <w:szCs w:val="22"/>
                <w:rtl w:val="0"/>
              </w:rPr>
              <w:t xml:space="preserve">Іванович</w:t>
            </w:r>
            <w:r w:rsidDel="00000000" w:rsidR="00000000" w:rsidRPr="00000000">
              <w:rPr>
                <w:rtl w:val="0"/>
              </w:rPr>
            </w:r>
          </w:p>
        </w:tc>
        <w:tc>
          <w:tcPr>
            <w:shd w:fill="auto" w:val="clear"/>
          </w:tcPr>
          <w:p w:rsidR="00000000" w:rsidDel="00000000" w:rsidP="00000000" w:rsidRDefault="00000000" w:rsidRPr="00000000" w14:paraId="000000D0">
            <w:pPr>
              <w:ind w:left="-57" w:right="-57" w:firstLine="0"/>
              <w:jc w:val="center"/>
              <w:rPr>
                <w:sz w:val="22"/>
                <w:szCs w:val="22"/>
              </w:rPr>
            </w:pPr>
            <w:r w:rsidDel="00000000" w:rsidR="00000000" w:rsidRPr="00000000">
              <w:rPr>
                <w:sz w:val="22"/>
                <w:szCs w:val="22"/>
                <w:rtl w:val="0"/>
              </w:rPr>
              <w:t xml:space="preserve">Завідувач кафедри інтелектуальних програмних систем</w:t>
            </w:r>
          </w:p>
        </w:tc>
        <w:tc>
          <w:tcPr>
            <w:shd w:fill="auto" w:val="clear"/>
          </w:tcPr>
          <w:p w:rsidR="00000000" w:rsidDel="00000000" w:rsidP="00000000" w:rsidRDefault="00000000" w:rsidRPr="00000000" w14:paraId="000000D1">
            <w:pPr>
              <w:ind w:left="-57" w:right="-57" w:firstLine="0"/>
              <w:jc w:val="center"/>
              <w:rPr>
                <w:sz w:val="22"/>
                <w:szCs w:val="22"/>
              </w:rPr>
            </w:pPr>
            <w:r w:rsidDel="00000000" w:rsidR="00000000" w:rsidRPr="00000000">
              <w:rPr>
                <w:sz w:val="22"/>
                <w:szCs w:val="22"/>
                <w:rtl w:val="0"/>
              </w:rPr>
              <w:t xml:space="preserve">Київський національний університет імені Тараса Шевченка, 1981 р., спеціальність – прикладна математика, кваліфікація – математик</w:t>
            </w:r>
          </w:p>
        </w:tc>
        <w:tc>
          <w:tcPr>
            <w:shd w:fill="auto" w:val="clear"/>
          </w:tcPr>
          <w:p w:rsidR="00000000" w:rsidDel="00000000" w:rsidP="00000000" w:rsidRDefault="00000000" w:rsidRPr="00000000" w14:paraId="000000D2">
            <w:pPr>
              <w:jc w:val="center"/>
              <w:rPr>
                <w:sz w:val="22"/>
                <w:szCs w:val="22"/>
              </w:rPr>
            </w:pPr>
            <w:r w:rsidDel="00000000" w:rsidR="00000000" w:rsidRPr="00000000">
              <w:rPr>
                <w:sz w:val="22"/>
                <w:szCs w:val="22"/>
                <w:rtl w:val="0"/>
              </w:rPr>
              <w:t xml:space="preserve">Доктор фізико-математичних наук, 01.05.01 – теоретичні основи інформатики і кібернетики, тема докт. дис. «Категорні методи в теорії метаматематичних моделей рекурсії», професор, теоретичні основи інформатики і кібернетики</w:t>
            </w:r>
          </w:p>
        </w:tc>
        <w:tc>
          <w:tcPr>
            <w:shd w:fill="auto" w:val="clear"/>
          </w:tcPr>
          <w:p w:rsidR="00000000" w:rsidDel="00000000" w:rsidP="00000000" w:rsidRDefault="00000000" w:rsidRPr="00000000" w14:paraId="000000D3">
            <w:pPr>
              <w:jc w:val="center"/>
              <w:rPr>
                <w:sz w:val="22"/>
                <w:szCs w:val="22"/>
              </w:rPr>
            </w:pPr>
            <w:r w:rsidDel="00000000" w:rsidR="00000000" w:rsidRPr="00000000">
              <w:rPr>
                <w:sz w:val="22"/>
                <w:szCs w:val="22"/>
                <w:rtl w:val="0"/>
              </w:rPr>
              <w:t xml:space="preserve">39 років</w:t>
            </w:r>
          </w:p>
        </w:tc>
        <w:tc>
          <w:tcPr>
            <w:shd w:fill="auto" w:val="clear"/>
          </w:tcPr>
          <w:p w:rsidR="00000000" w:rsidDel="00000000" w:rsidP="00000000" w:rsidRDefault="00000000" w:rsidRPr="00000000" w14:paraId="000000D4">
            <w:pPr>
              <w:rPr>
                <w:sz w:val="22"/>
                <w:szCs w:val="22"/>
              </w:rPr>
            </w:pPr>
            <w:r w:rsidDel="00000000" w:rsidR="00000000" w:rsidRPr="00000000">
              <w:rPr>
                <w:sz w:val="22"/>
                <w:szCs w:val="22"/>
                <w:rtl w:val="0"/>
              </w:rPr>
              <w:t xml:space="preserve">Автор понад 150 публікацій, у т. ч.:</w:t>
            </w:r>
          </w:p>
          <w:p w:rsidR="00000000" w:rsidDel="00000000" w:rsidP="00000000" w:rsidRDefault="00000000" w:rsidRPr="00000000" w14:paraId="000000D5">
            <w:pPr>
              <w:ind w:left="34" w:firstLine="0"/>
              <w:rPr>
                <w:sz w:val="22"/>
                <w:szCs w:val="22"/>
              </w:rPr>
            </w:pPr>
            <w:r w:rsidDel="00000000" w:rsidR="00000000" w:rsidRPr="00000000">
              <w:rPr>
                <w:sz w:val="22"/>
                <w:szCs w:val="22"/>
                <w:rtl w:val="0"/>
              </w:rPr>
              <w:t xml:space="preserve">1. Провотар O.I. Конкретна алгоритміка. – К.: Наукова думка, 2017. – 168 с. </w:t>
            </w:r>
          </w:p>
          <w:p w:rsidR="00000000" w:rsidDel="00000000" w:rsidP="00000000" w:rsidRDefault="00000000" w:rsidRPr="00000000" w14:paraId="000000D6">
            <w:pPr>
              <w:ind w:left="34" w:firstLine="0"/>
              <w:rPr>
                <w:sz w:val="22"/>
                <w:szCs w:val="22"/>
              </w:rPr>
            </w:pPr>
            <w:r w:rsidDel="00000000" w:rsidR="00000000" w:rsidRPr="00000000">
              <w:rPr>
                <w:sz w:val="22"/>
                <w:szCs w:val="22"/>
                <w:rtl w:val="0"/>
              </w:rPr>
              <w:t xml:space="preserve">2</w:t>
            </w:r>
            <w:r w:rsidDel="00000000" w:rsidR="00000000" w:rsidRPr="00000000">
              <w:rPr>
                <w:b w:val="1"/>
                <w:sz w:val="22"/>
                <w:szCs w:val="22"/>
                <w:rtl w:val="0"/>
              </w:rPr>
              <w:t xml:space="preserve">.</w:t>
            </w:r>
            <w:r w:rsidDel="00000000" w:rsidR="00000000" w:rsidRPr="00000000">
              <w:rPr>
                <w:sz w:val="22"/>
                <w:szCs w:val="22"/>
                <w:rtl w:val="0"/>
              </w:rPr>
              <w:t xml:space="preserve"> Провотар O.I., Кривий C.Л., Сергієнко I.B. Алгебраїчні аспекти інформаційних технологій. – К.: Наукова думка, 2018. – 412 с.</w:t>
            </w:r>
          </w:p>
          <w:p w:rsidR="00000000" w:rsidDel="00000000" w:rsidP="00000000" w:rsidRDefault="00000000" w:rsidRPr="00000000" w14:paraId="000000D7">
            <w:pPr>
              <w:ind w:left="34" w:firstLine="0"/>
              <w:rPr>
                <w:sz w:val="22"/>
                <w:szCs w:val="22"/>
              </w:rPr>
            </w:pPr>
            <w:r w:rsidDel="00000000" w:rsidR="00000000" w:rsidRPr="00000000">
              <w:rPr>
                <w:rtl w:val="0"/>
              </w:rPr>
            </w:r>
          </w:p>
          <w:p w:rsidR="00000000" w:rsidDel="00000000" w:rsidP="00000000" w:rsidRDefault="00000000" w:rsidRPr="00000000" w14:paraId="000000D8">
            <w:pPr>
              <w:ind w:left="34" w:firstLine="0"/>
              <w:rPr>
                <w:sz w:val="22"/>
                <w:szCs w:val="22"/>
              </w:rPr>
            </w:pPr>
            <w:r w:rsidDel="00000000" w:rsidR="00000000" w:rsidRPr="00000000">
              <w:rPr>
                <w:sz w:val="22"/>
                <w:szCs w:val="22"/>
                <w:rtl w:val="0"/>
              </w:rPr>
              <w:t xml:space="preserve">Бере участь у міжнародних наукових конференціях. Керівник наукових тем. Керує аспірантами. Керівник дипломних та курсових робіт студентів.</w:t>
            </w:r>
          </w:p>
          <w:p w:rsidR="00000000" w:rsidDel="00000000" w:rsidP="00000000" w:rsidRDefault="00000000" w:rsidRPr="00000000" w14:paraId="000000D9">
            <w:pPr>
              <w:ind w:left="34" w:firstLine="0"/>
              <w:rPr>
                <w:b w:val="1"/>
                <w:sz w:val="22"/>
                <w:szCs w:val="22"/>
              </w:rPr>
            </w:pPr>
            <w:r w:rsidDel="00000000" w:rsidR="00000000" w:rsidRPr="00000000">
              <w:rPr>
                <w:rtl w:val="0"/>
              </w:rPr>
            </w:r>
          </w:p>
        </w:tc>
        <w:tc>
          <w:tcPr/>
          <w:p w:rsidR="00000000" w:rsidDel="00000000" w:rsidP="00000000" w:rsidRDefault="00000000" w:rsidRPr="00000000" w14:paraId="000000DA">
            <w:pPr>
              <w:tabs>
                <w:tab w:val="left" w:leader="none" w:pos="2977"/>
              </w:tabs>
              <w:rPr>
                <w:sz w:val="22"/>
                <w:szCs w:val="22"/>
              </w:rPr>
            </w:pPr>
            <w:r w:rsidDel="00000000" w:rsidR="00000000" w:rsidRPr="00000000">
              <w:rPr>
                <w:sz w:val="22"/>
                <w:szCs w:val="22"/>
                <w:rtl w:val="0"/>
              </w:rPr>
              <w:t xml:space="preserve">Київський національний університет імені Тараса Шевченка  </w:t>
            </w:r>
          </w:p>
          <w:p w:rsidR="00000000" w:rsidDel="00000000" w:rsidP="00000000" w:rsidRDefault="00000000" w:rsidRPr="00000000" w14:paraId="000000DB">
            <w:pPr>
              <w:rPr>
                <w:sz w:val="22"/>
                <w:szCs w:val="22"/>
              </w:rPr>
            </w:pPr>
            <w:r w:rsidDel="00000000" w:rsidR="00000000" w:rsidRPr="00000000">
              <w:rPr>
                <w:sz w:val="22"/>
                <w:szCs w:val="22"/>
                <w:rtl w:val="0"/>
              </w:rPr>
              <w:t xml:space="preserve">Підвищення кваліфікації (стажування)  </w:t>
            </w:r>
            <w:r w:rsidDel="00000000" w:rsidR="00000000" w:rsidRPr="00000000">
              <w:rPr>
                <w:sz w:val="22"/>
                <w:szCs w:val="22"/>
                <w:u w:val="single"/>
                <w:rtl w:val="0"/>
              </w:rPr>
              <w:t xml:space="preserve">з </w:t>
            </w:r>
            <w:r w:rsidDel="00000000" w:rsidR="00000000" w:rsidRPr="00000000">
              <w:rPr>
                <w:sz w:val="22"/>
                <w:szCs w:val="22"/>
                <w:rtl w:val="0"/>
              </w:rPr>
              <w:t xml:space="preserve">27 лютого 2023 року по 24 березня 2023 та з 10 по 31 травня 2023 року.</w:t>
            </w:r>
            <w:r w:rsidDel="00000000" w:rsidR="00000000" w:rsidRPr="00000000">
              <w:rPr>
                <w:rtl w:val="0"/>
              </w:rPr>
              <w:t xml:space="preserve">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Терещенко Василь Миколайович</w:t>
            </w:r>
            <w:r w:rsidDel="00000000" w:rsidR="00000000" w:rsidRPr="00000000">
              <w:rPr>
                <w:rtl w:val="0"/>
              </w:rPr>
            </w:r>
          </w:p>
        </w:tc>
        <w:tc>
          <w:tcPr>
            <w:shd w:fill="auto" w:val="clea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Завідувач кафедри математичної інформатики</w:t>
            </w:r>
          </w:p>
        </w:tc>
        <w:tc>
          <w:tcPr>
            <w:shd w:fill="auto" w:val="cle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19" w:hanging="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Київський державний університет імені Тараса Шевченка, 1986, механіка, механік (МВ-І № 019127, 26.06. 1986)</w:t>
            </w:r>
          </w:p>
        </w:tc>
        <w:tc>
          <w:tcPr>
            <w:shd w:fill="auto" w:val="cle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Доктор фіз.-мат. наук, 113 – прикладна математика (01.05.01 «теоретичні основи інформатики та кібернетики»), професор кафедри математичної інформатики (12ПР № 011092 від 15.12.2015), тема докт. дис. «Побудова єдиного алгоритмічного середовища для розв’язування комплексу задач обчислювальної геометрії», диплом доктора фіз.-мат. наук ДД № 000444, від 22.12.2011)</w:t>
            </w:r>
          </w:p>
        </w:tc>
        <w:tc>
          <w:tcPr>
            <w:shd w:fill="auto" w:val="cle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30 років</w:t>
            </w:r>
          </w:p>
        </w:tc>
        <w:tc>
          <w:tcPr>
            <w:shd w:fill="auto" w:val="clea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Автор 82 публікацій, 4 навч. посібників, у т.ч.: «Рекурсия и параллельные алгоритмы в задачах геометрического моделирования» (2010), «Регіональний пошук для множини рухомих точок» (2011), «Обобщенный метод решения комплекса задач в D-визуализации» (2011). Бере участь у міжнародних конференціях. Керівник наукових тем. Керує аспірантами, керівник дипломних та курсових робіт студентів.</w:t>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Enhancing the Bilateral S&amp;T Partnership with Ukraine*Advanced Innovative Approach, BILATUKR*AINA ICT in-house Training. Участь в заходах Horizon 2020 Work Programmes ICT 2015.</w:t>
            </w:r>
          </w:p>
        </w:tc>
      </w:tr>
      <w:tr>
        <w:trPr>
          <w:cantSplit w:val="0"/>
          <w:tblHeader w:val="0"/>
        </w:trPr>
        <w:tc>
          <w:tcPr>
            <w:shd w:fill="auto" w:val="clear"/>
          </w:tcPr>
          <w:p w:rsidR="00000000" w:rsidDel="00000000" w:rsidP="00000000" w:rsidRDefault="00000000" w:rsidRPr="00000000" w14:paraId="000000E3">
            <w:pPr>
              <w:ind w:left="-57" w:right="-57" w:firstLine="0"/>
              <w:jc w:val="center"/>
              <w:rPr>
                <w:b w:val="1"/>
                <w:sz w:val="22"/>
                <w:szCs w:val="22"/>
              </w:rPr>
            </w:pPr>
            <w:r w:rsidDel="00000000" w:rsidR="00000000" w:rsidRPr="00000000">
              <w:rPr>
                <w:b w:val="1"/>
                <w:sz w:val="22"/>
                <w:szCs w:val="22"/>
                <w:rtl w:val="0"/>
              </w:rPr>
              <w:t xml:space="preserve">Кривий </w:t>
            </w:r>
          </w:p>
          <w:p w:rsidR="00000000" w:rsidDel="00000000" w:rsidP="00000000" w:rsidRDefault="00000000" w:rsidRPr="00000000" w14:paraId="000000E4">
            <w:pPr>
              <w:ind w:left="-57" w:right="-57" w:firstLine="0"/>
              <w:jc w:val="center"/>
              <w:rPr>
                <w:b w:val="1"/>
                <w:sz w:val="22"/>
                <w:szCs w:val="22"/>
              </w:rPr>
            </w:pPr>
            <w:r w:rsidDel="00000000" w:rsidR="00000000" w:rsidRPr="00000000">
              <w:rPr>
                <w:b w:val="1"/>
                <w:sz w:val="22"/>
                <w:szCs w:val="22"/>
                <w:rtl w:val="0"/>
              </w:rPr>
              <w:t xml:space="preserve">Сергій </w:t>
            </w:r>
          </w:p>
          <w:p w:rsidR="00000000" w:rsidDel="00000000" w:rsidP="00000000" w:rsidRDefault="00000000" w:rsidRPr="00000000" w14:paraId="000000E5">
            <w:pPr>
              <w:ind w:left="-57" w:right="-57" w:firstLine="0"/>
              <w:jc w:val="center"/>
              <w:rPr>
                <w:sz w:val="22"/>
                <w:szCs w:val="22"/>
              </w:rPr>
            </w:pPr>
            <w:r w:rsidDel="00000000" w:rsidR="00000000" w:rsidRPr="00000000">
              <w:rPr>
                <w:b w:val="1"/>
                <w:sz w:val="22"/>
                <w:szCs w:val="22"/>
                <w:rtl w:val="0"/>
              </w:rPr>
              <w:t xml:space="preserve">Лук’янович</w:t>
            </w:r>
            <w:r w:rsidDel="00000000" w:rsidR="00000000" w:rsidRPr="00000000">
              <w:rPr>
                <w:rtl w:val="0"/>
              </w:rPr>
            </w:r>
          </w:p>
        </w:tc>
        <w:tc>
          <w:tcPr>
            <w:shd w:fill="auto" w:val="clear"/>
          </w:tcPr>
          <w:p w:rsidR="00000000" w:rsidDel="00000000" w:rsidP="00000000" w:rsidRDefault="00000000" w:rsidRPr="00000000" w14:paraId="000000E6">
            <w:pPr>
              <w:ind w:left="-57" w:right="-57" w:firstLine="0"/>
              <w:jc w:val="center"/>
              <w:rPr>
                <w:sz w:val="22"/>
                <w:szCs w:val="22"/>
              </w:rPr>
            </w:pPr>
            <w:r w:rsidDel="00000000" w:rsidR="00000000" w:rsidRPr="00000000">
              <w:rPr>
                <w:sz w:val="22"/>
                <w:szCs w:val="22"/>
                <w:rtl w:val="0"/>
              </w:rPr>
              <w:t xml:space="preserve">Професор кафедри інтелектуальних програмних систем</w:t>
            </w:r>
          </w:p>
        </w:tc>
        <w:tc>
          <w:tcPr>
            <w:shd w:fill="auto" w:val="clear"/>
          </w:tcPr>
          <w:p w:rsidR="00000000" w:rsidDel="00000000" w:rsidP="00000000" w:rsidRDefault="00000000" w:rsidRPr="00000000" w14:paraId="000000E7">
            <w:pPr>
              <w:ind w:left="28" w:right="28" w:firstLine="0"/>
              <w:jc w:val="center"/>
              <w:rPr>
                <w:sz w:val="22"/>
                <w:szCs w:val="22"/>
              </w:rPr>
            </w:pPr>
            <w:r w:rsidDel="00000000" w:rsidR="00000000" w:rsidRPr="00000000">
              <w:rPr>
                <w:sz w:val="22"/>
                <w:szCs w:val="22"/>
                <w:rtl w:val="0"/>
              </w:rPr>
              <w:t xml:space="preserve">Київський державний університет імені Тараса Шевченка, 1972 рік, спеціальність – математика, кваліфікація – теоретична кібернетика</w:t>
            </w:r>
          </w:p>
        </w:tc>
        <w:tc>
          <w:tcPr>
            <w:shd w:fill="auto" w:val="clear"/>
          </w:tcPr>
          <w:p w:rsidR="00000000" w:rsidDel="00000000" w:rsidP="00000000" w:rsidRDefault="00000000" w:rsidRPr="00000000" w14:paraId="000000E8">
            <w:pPr>
              <w:jc w:val="center"/>
              <w:rPr>
                <w:sz w:val="22"/>
                <w:szCs w:val="22"/>
              </w:rPr>
            </w:pPr>
            <w:r w:rsidDel="00000000" w:rsidR="00000000" w:rsidRPr="00000000">
              <w:rPr>
                <w:sz w:val="22"/>
                <w:szCs w:val="22"/>
                <w:rtl w:val="0"/>
              </w:rPr>
              <w:t xml:space="preserve">Доктор фізико-математичних наук, 01.05.01 - теоретичні основи інформатики і кібернетики, тема докт. дис. «Ітеративні методи аналізу процедурних програм», професор по кафедрі інформаційні технології проєктування, 2003 р</w:t>
            </w:r>
          </w:p>
        </w:tc>
        <w:tc>
          <w:tcPr>
            <w:shd w:fill="auto" w:val="clear"/>
          </w:tcPr>
          <w:p w:rsidR="00000000" w:rsidDel="00000000" w:rsidP="00000000" w:rsidRDefault="00000000" w:rsidRPr="00000000" w14:paraId="000000E9">
            <w:pPr>
              <w:jc w:val="center"/>
              <w:rPr>
                <w:sz w:val="22"/>
                <w:szCs w:val="22"/>
              </w:rPr>
            </w:pPr>
            <w:r w:rsidDel="00000000" w:rsidR="00000000" w:rsidRPr="00000000">
              <w:rPr>
                <w:sz w:val="22"/>
                <w:szCs w:val="22"/>
                <w:rtl w:val="0"/>
              </w:rPr>
              <w:t xml:space="preserve">39 років</w:t>
            </w:r>
          </w:p>
        </w:tc>
        <w:tc>
          <w:tcPr>
            <w:shd w:fill="auto" w:val="clear"/>
          </w:tcPr>
          <w:p w:rsidR="00000000" w:rsidDel="00000000" w:rsidP="00000000" w:rsidRDefault="00000000" w:rsidRPr="00000000" w14:paraId="000000EA">
            <w:pPr>
              <w:rPr>
                <w:sz w:val="22"/>
                <w:szCs w:val="22"/>
              </w:rPr>
            </w:pPr>
            <w:r w:rsidDel="00000000" w:rsidR="00000000" w:rsidRPr="00000000">
              <w:rPr>
                <w:sz w:val="22"/>
                <w:szCs w:val="22"/>
                <w:rtl w:val="0"/>
              </w:rPr>
              <w:t xml:space="preserve">Автор понад 280 публікацій, у т. ч.:</w:t>
            </w:r>
          </w:p>
          <w:p w:rsidR="00000000" w:rsidDel="00000000" w:rsidP="00000000" w:rsidRDefault="00000000" w:rsidRPr="00000000" w14:paraId="000000EB">
            <w:pPr>
              <w:rPr>
                <w:sz w:val="22"/>
                <w:szCs w:val="22"/>
              </w:rPr>
            </w:pPr>
            <w:r w:rsidDel="00000000" w:rsidR="00000000" w:rsidRPr="00000000">
              <w:rPr>
                <w:sz w:val="22"/>
                <w:szCs w:val="22"/>
                <w:rtl w:val="0"/>
              </w:rPr>
              <w:t xml:space="preserve">1. Кривий C.K. Лінійні діофантові обмеження та їх застосування. – Київ-Інтерсервіс. – 2021. – 257 с.</w:t>
            </w:r>
          </w:p>
          <w:p w:rsidR="00000000" w:rsidDel="00000000" w:rsidP="00000000" w:rsidRDefault="00000000" w:rsidRPr="00000000" w14:paraId="000000EC">
            <w:pPr>
              <w:rPr>
                <w:sz w:val="22"/>
                <w:szCs w:val="22"/>
              </w:rPr>
            </w:pPr>
            <w:r w:rsidDel="00000000" w:rsidR="00000000" w:rsidRPr="00000000">
              <w:rPr>
                <w:sz w:val="22"/>
                <w:szCs w:val="22"/>
                <w:rtl w:val="0"/>
              </w:rPr>
              <w:t xml:space="preserve">2. Кривий С.Л. Скінченні автомати: теорія, алгоритми, складність. – Київ-Чернівці: Букрек. – 2020. – 427 с.</w:t>
            </w:r>
          </w:p>
          <w:p w:rsidR="00000000" w:rsidDel="00000000" w:rsidP="00000000" w:rsidRDefault="00000000" w:rsidRPr="00000000" w14:paraId="000000ED">
            <w:pPr>
              <w:rPr>
                <w:sz w:val="22"/>
                <w:szCs w:val="22"/>
              </w:rPr>
            </w:pPr>
            <w:r w:rsidDel="00000000" w:rsidR="00000000" w:rsidRPr="00000000">
              <w:rPr>
                <w:sz w:val="22"/>
                <w:szCs w:val="22"/>
                <w:rtl w:val="0"/>
              </w:rPr>
              <w:t xml:space="preserve">3. Кривий C.K. Дискретна математика. - Київ-Чернівці: Букрек. – 2017. – 568 с.</w:t>
            </w:r>
          </w:p>
          <w:p w:rsidR="00000000" w:rsidDel="00000000" w:rsidP="00000000" w:rsidRDefault="00000000" w:rsidRPr="00000000" w14:paraId="000000EE">
            <w:pPr>
              <w:rPr>
                <w:sz w:val="22"/>
                <w:szCs w:val="22"/>
              </w:rPr>
            </w:pPr>
            <w:r w:rsidDel="00000000" w:rsidR="00000000" w:rsidRPr="00000000">
              <w:rPr>
                <w:sz w:val="22"/>
                <w:szCs w:val="22"/>
                <w:rtl w:val="0"/>
              </w:rPr>
              <w:t xml:space="preserve">4. Кривий С.Л. Вступ до математичних основ захисту інформації. Київ. ВПЦ «Київський університет». 2023. – 352 с.</w:t>
            </w:r>
          </w:p>
          <w:p w:rsidR="00000000" w:rsidDel="00000000" w:rsidP="00000000" w:rsidRDefault="00000000" w:rsidRPr="00000000" w14:paraId="000000EF">
            <w:pPr>
              <w:rPr>
                <w:sz w:val="22"/>
                <w:szCs w:val="22"/>
              </w:rPr>
            </w:pPr>
            <w:r w:rsidDel="00000000" w:rsidR="00000000" w:rsidRPr="00000000">
              <w:rPr>
                <w:sz w:val="22"/>
                <w:szCs w:val="22"/>
                <w:rtl w:val="0"/>
              </w:rPr>
              <w:t xml:space="preserve">Бере участь у міжнародних конференціях. Керівник наукових тем. Керує аспірантами, керівник дипломних та курсових робіт студентів</w:t>
            </w:r>
          </w:p>
        </w:tc>
        <w:tc>
          <w:tcPr/>
          <w:p w:rsidR="00000000" w:rsidDel="00000000" w:rsidP="00000000" w:rsidRDefault="00000000" w:rsidRPr="00000000" w14:paraId="000000F0">
            <w:pPr>
              <w:jc w:val="center"/>
              <w:rPr>
                <w:sz w:val="22"/>
                <w:szCs w:val="22"/>
              </w:rPr>
            </w:pPr>
            <w:r w:rsidDel="00000000" w:rsidR="00000000" w:rsidRPr="00000000">
              <w:rPr>
                <w:sz w:val="22"/>
                <w:szCs w:val="22"/>
                <w:rtl w:val="0"/>
              </w:rPr>
              <w:t xml:space="preserve">Міністерство науки і освіти Польщі</w:t>
            </w:r>
          </w:p>
          <w:p w:rsidR="00000000" w:rsidDel="00000000" w:rsidP="00000000" w:rsidRDefault="00000000" w:rsidRPr="00000000" w14:paraId="000000F1">
            <w:pPr>
              <w:jc w:val="center"/>
              <w:rPr>
                <w:sz w:val="22"/>
                <w:szCs w:val="22"/>
              </w:rPr>
            </w:pPr>
            <w:r w:rsidDel="00000000" w:rsidR="00000000" w:rsidRPr="00000000">
              <w:rPr>
                <w:sz w:val="22"/>
                <w:szCs w:val="22"/>
                <w:rtl w:val="0"/>
              </w:rPr>
              <w:t xml:space="preserve">Ченстоховський</w:t>
            </w:r>
          </w:p>
          <w:p w:rsidR="00000000" w:rsidDel="00000000" w:rsidP="00000000" w:rsidRDefault="00000000" w:rsidRPr="00000000" w14:paraId="000000F2">
            <w:pPr>
              <w:jc w:val="center"/>
              <w:rPr>
                <w:sz w:val="22"/>
                <w:szCs w:val="22"/>
              </w:rPr>
            </w:pPr>
            <w:r w:rsidDel="00000000" w:rsidR="00000000" w:rsidRPr="00000000">
              <w:rPr>
                <w:sz w:val="22"/>
                <w:szCs w:val="22"/>
                <w:rtl w:val="0"/>
              </w:rPr>
              <w:t xml:space="preserve">технічний університет</w:t>
            </w:r>
          </w:p>
          <w:p w:rsidR="00000000" w:rsidDel="00000000" w:rsidP="00000000" w:rsidRDefault="00000000" w:rsidRPr="00000000" w14:paraId="000000F3">
            <w:pPr>
              <w:jc w:val="center"/>
              <w:rPr>
                <w:sz w:val="22"/>
                <w:szCs w:val="22"/>
              </w:rPr>
            </w:pPr>
            <w:r w:rsidDel="00000000" w:rsidR="00000000" w:rsidRPr="00000000">
              <w:rPr>
                <w:sz w:val="22"/>
                <w:szCs w:val="22"/>
                <w:rtl w:val="0"/>
              </w:rPr>
              <w:t xml:space="preserve">Свідоцтво про</w:t>
            </w:r>
          </w:p>
          <w:p w:rsidR="00000000" w:rsidDel="00000000" w:rsidP="00000000" w:rsidRDefault="00000000" w:rsidRPr="00000000" w14:paraId="000000F4">
            <w:pPr>
              <w:jc w:val="center"/>
              <w:rPr>
                <w:sz w:val="22"/>
                <w:szCs w:val="22"/>
              </w:rPr>
            </w:pPr>
            <w:r w:rsidDel="00000000" w:rsidR="00000000" w:rsidRPr="00000000">
              <w:rPr>
                <w:sz w:val="22"/>
                <w:szCs w:val="22"/>
                <w:rtl w:val="0"/>
              </w:rPr>
              <w:t xml:space="preserve">стажування</w:t>
            </w:r>
          </w:p>
          <w:p w:rsidR="00000000" w:rsidDel="00000000" w:rsidP="00000000" w:rsidRDefault="00000000" w:rsidRPr="00000000" w14:paraId="000000F5">
            <w:pPr>
              <w:jc w:val="center"/>
              <w:rPr>
                <w:sz w:val="22"/>
                <w:szCs w:val="22"/>
              </w:rPr>
            </w:pPr>
            <w:r w:rsidDel="00000000" w:rsidR="00000000" w:rsidRPr="00000000">
              <w:rPr>
                <w:sz w:val="22"/>
                <w:szCs w:val="22"/>
                <w:rtl w:val="0"/>
              </w:rPr>
              <w:t xml:space="preserve">03.01-21.01.2023 р.</w:t>
            </w:r>
          </w:p>
          <w:p w:rsidR="00000000" w:rsidDel="00000000" w:rsidP="00000000" w:rsidRDefault="00000000" w:rsidRPr="00000000" w14:paraId="000000F6">
            <w:pPr>
              <w:jc w:val="center"/>
              <w:rPr>
                <w:sz w:val="22"/>
                <w:szCs w:val="22"/>
              </w:rPr>
            </w:pPr>
            <w:r w:rsidDel="00000000" w:rsidR="00000000" w:rsidRPr="00000000">
              <w:rPr>
                <w:sz w:val="22"/>
                <w:szCs w:val="22"/>
                <w:rtl w:val="0"/>
              </w:rPr>
              <w:t xml:space="preserve">42201 Ченстохов,</w:t>
            </w:r>
          </w:p>
          <w:p w:rsidR="00000000" w:rsidDel="00000000" w:rsidP="00000000" w:rsidRDefault="00000000" w:rsidRPr="00000000" w14:paraId="000000F7">
            <w:pPr>
              <w:jc w:val="center"/>
              <w:rPr>
                <w:sz w:val="22"/>
                <w:szCs w:val="22"/>
              </w:rPr>
            </w:pPr>
            <w:r w:rsidDel="00000000" w:rsidR="00000000" w:rsidRPr="00000000">
              <w:rPr>
                <w:sz w:val="22"/>
                <w:szCs w:val="22"/>
                <w:rtl w:val="0"/>
              </w:rPr>
              <w:t xml:space="preserve">вул. Домбровського, 69</w:t>
            </w:r>
          </w:p>
        </w:tc>
      </w:tr>
      <w:tr>
        <w:trPr>
          <w:cantSplit w:val="0"/>
          <w:tblHeader w:val="0"/>
        </w:trPr>
        <w:tc>
          <w:tcPr>
            <w:shd w:fill="auto" w:val="clea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77" w:hanging="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Омельчук Людмила Леонідівна</w:t>
            </w:r>
            <w:r w:rsidDel="00000000" w:rsidR="00000000" w:rsidRPr="00000000">
              <w:rPr>
                <w:rtl w:val="0"/>
              </w:rPr>
            </w:r>
          </w:p>
        </w:tc>
        <w:tc>
          <w:tcPr>
            <w:shd w:fill="auto" w:val="clea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5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доцент кафедри теорії та технології програмування</w:t>
            </w:r>
          </w:p>
        </w:tc>
        <w:tc>
          <w:tcPr>
            <w:shd w:fill="auto" w:val="clea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5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Київський національний університет імені Тараса Шевченка, 1999, спеціальність – інформатика, кваліфікація – магістр інформатики (КВ №11776924 від 01.07.1999р.)</w:t>
            </w:r>
          </w:p>
        </w:tc>
        <w:tc>
          <w:tcPr>
            <w:shd w:fill="auto" w:val="clea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кандидат фізико-математичних наук, кандидатська дисертація “Аксіоматичні системи специфікацій програм над номінативними даними” за спеціальністю 113 – прикладна математика (01.05.01 — теоретичні основи інформатики та кібернетики) (ДК № 041569 від 14.06.2007р.), вчене звання: доцент кафедри теорії та технології програмування (12ДЦ № 044836 від 15.12.2015р.)</w:t>
            </w:r>
          </w:p>
        </w:tc>
        <w:tc>
          <w:tcPr>
            <w:shd w:fill="auto" w:val="clear"/>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 років</w:t>
            </w:r>
          </w:p>
        </w:tc>
        <w:tc>
          <w:tcPr>
            <w:shd w:fill="auto" w:val="cle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Автор 44 публікації, у т.ч.: 9 навчальних посібників (1 підручник та 1 навчальний посібник з грифом МОН); серед них: Підручник з грифом МОН України: Зубенко В.В., Омельчук Л.Л. Програмування: навчальний посібник. – Київ, 2011. – 623 с. (Лист №1.4 / 18 – Г – 2020 від 29.08.08) (авторський внесок 50%); Учасник проектної команди Київського національного університету імені Тараса Шевченка ТЕМПУС-проекту №530601- TEMPUS-1-2012-PL-TEMPUS-SMHES "Informatics and Management: Bologna Style Qualifications Frameworks (INARM)" ("Інформатика і управління: Кваліфікаційні рамки Болонського типу"). Бере участь у міжнародних конференціях, керівник дипломних та курсових робіт студентів.</w:t>
            </w:r>
          </w:p>
        </w:tc>
        <w:tc>
          <w:tcPr>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Національний університет «Києво-Могилянська академія», факультет інформатики, наказ по Київському національному університету імені Тараса Шевченка №526-32 від 17.08.2021 р.</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“Експерт з акредитації освітніх програм: онлайн тренінг”(Національне агентство із забезпечення якості вищої освіти, 08.11.2020, ідентифікаційний номер сертифікату fa5d5bd1b43e48b7b573684842531379).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“Роль гарантів освітніх програм у розбудові внутрішньої системи забезпечення якості освіти”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(МОН України,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Київський національний університет імені Тараса Шевченка</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Сертифікат № 7772-20 від 01.12.2020)</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Microsoft Certified Technology Specialist (сертифікат № E231-9142 від 10.04.2013); – Microsoft Certified Professional (сертифікат № E315-6668 від 19.06.2013); – Microsoft Specialist (сертифікат № E416-8854 від 25.10.2013); – Microsoft Certified Solutions Developer (сертифікат № E416-8853 від 25.10.2013). </w:t>
            </w:r>
          </w:p>
        </w:tc>
      </w:tr>
    </w:tbl>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розробці нової редакції освітньо-наукової програми враховані вимоги:</w:t>
      </w:r>
    </w:p>
    <w:p w:rsidR="00000000" w:rsidDel="00000000" w:rsidP="00000000" w:rsidRDefault="00000000" w:rsidRPr="00000000" w14:paraId="0000010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Стандарту вищої освіти зі спеціальності 121 «Інженерія програмного забезпечення» галузі знань 12 «Інформаційні технології» для третього (освітньо-наукового) рівня вищої освіти, затвердженого Наказом Міністерства освіти і науки України 25.05.2022 за № 481.</w:t>
      </w:r>
    </w:p>
    <w:p w:rsidR="00000000" w:rsidDel="00000000" w:rsidP="00000000" w:rsidRDefault="00000000" w:rsidRPr="00000000" w14:paraId="0000010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Тимчасового стандарту вищої освіти зі спеціальності F2 «Інженерія програмного забезпечення» галузі знань F «Інформаційні технології» для третього (освітньо-наукового) рівня вищої освіти, затвердженого Наказом ректора Київського національного університету імені Тараса Шевченка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хх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.01.2025 за №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ххх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Професійного стандарту «Викладач закладу вищої освіти», затвердженого наказом Міністерства освіти та науки України від 16.10.2024 № 1466</w:t>
      </w:r>
    </w:p>
    <w:p w:rsidR="00000000" w:rsidDel="00000000" w:rsidP="00000000" w:rsidRDefault="00000000" w:rsidRPr="00000000" w14:paraId="000001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ectPr>
          <w:footerReference r:id="rId10" w:type="default"/>
          <w:type w:val="nextPage"/>
          <w:pgSz w:h="11906" w:w="16838" w:orient="landscape"/>
          <w:pgMar w:bottom="1418" w:top="567" w:left="1134" w:right="1134" w:header="708" w:footer="709"/>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 №261, зі змінами, у редакції від 08.05.2024 р. </w:t>
      </w:r>
    </w:p>
    <w:p w:rsidR="00000000" w:rsidDel="00000000" w:rsidP="00000000" w:rsidRDefault="00000000" w:rsidRPr="00000000" w14:paraId="00000107">
      <w:pPr>
        <w:jc w:val="center"/>
        <w:rPr>
          <w:b w:val="1"/>
          <w:sz w:val="28"/>
          <w:szCs w:val="28"/>
        </w:rPr>
      </w:pPr>
      <w:r w:rsidDel="00000000" w:rsidR="00000000" w:rsidRPr="00000000">
        <w:rPr>
          <w:b w:val="1"/>
          <w:sz w:val="28"/>
          <w:szCs w:val="28"/>
          <w:rtl w:val="0"/>
        </w:rPr>
        <w:t xml:space="preserve">1. ПРОФІЛЬ ОСВІТНЬО-НАУКОВОЇ ПРОГРАМИ </w:t>
      </w:r>
    </w:p>
    <w:p w:rsidR="00000000" w:rsidDel="00000000" w:rsidP="00000000" w:rsidRDefault="00000000" w:rsidRPr="00000000" w14:paraId="00000108">
      <w:pPr>
        <w:jc w:val="center"/>
        <w:rPr>
          <w:b w:val="1"/>
          <w:sz w:val="32"/>
          <w:szCs w:val="32"/>
        </w:rPr>
      </w:pPr>
      <w:r w:rsidDel="00000000" w:rsidR="00000000" w:rsidRPr="00000000">
        <w:rPr>
          <w:b w:val="1"/>
          <w:sz w:val="28"/>
          <w:szCs w:val="28"/>
          <w:rtl w:val="0"/>
        </w:rPr>
        <w:t xml:space="preserve"> «ІНЖЕНЕРІЯ ПРОГРАМНОГО ЗАБЕЗПЕЧЕННЯ» / </w:t>
      </w:r>
      <w:r w:rsidDel="00000000" w:rsidR="00000000" w:rsidRPr="00000000">
        <w:rPr>
          <w:b w:val="1"/>
          <w:sz w:val="32"/>
          <w:szCs w:val="32"/>
          <w:rtl w:val="0"/>
        </w:rPr>
        <w:t xml:space="preserve">«SOFTWARE ENGINEERING»</w:t>
      </w:r>
    </w:p>
    <w:p w:rsidR="00000000" w:rsidDel="00000000" w:rsidP="00000000" w:rsidRDefault="00000000" w:rsidRPr="00000000" w14:paraId="00000109">
      <w:pPr>
        <w:jc w:val="center"/>
        <w:rPr>
          <w:b w:val="1"/>
          <w:sz w:val="28"/>
          <w:szCs w:val="28"/>
        </w:rPr>
      </w:pPr>
      <w:r w:rsidDel="00000000" w:rsidR="00000000" w:rsidRPr="00000000">
        <w:rPr>
          <w:b w:val="1"/>
          <w:sz w:val="28"/>
          <w:szCs w:val="28"/>
          <w:rtl w:val="0"/>
        </w:rPr>
        <w:t xml:space="preserve">зі спеціальності F2 «Інженерія програмного забезпечення»</w:t>
      </w:r>
    </w:p>
    <w:p w:rsidR="00000000" w:rsidDel="00000000" w:rsidP="00000000" w:rsidRDefault="00000000" w:rsidRPr="00000000" w14:paraId="0000010A">
      <w:pPr>
        <w:jc w:val="center"/>
        <w:rPr>
          <w:b w:val="1"/>
          <w:sz w:val="28"/>
          <w:szCs w:val="28"/>
        </w:rPr>
      </w:pPr>
      <w:r w:rsidDel="00000000" w:rsidR="00000000" w:rsidRPr="00000000">
        <w:rPr>
          <w:rtl w:val="0"/>
        </w:rPr>
      </w:r>
    </w:p>
    <w:tbl>
      <w:tblPr>
        <w:tblStyle w:val="Table2"/>
        <w:tblW w:w="9873.0" w:type="dxa"/>
        <w:jc w:val="left"/>
        <w:tblInd w:w="-10.0" w:type="dxa"/>
        <w:tblLayout w:type="fixed"/>
        <w:tblLook w:val="0000"/>
      </w:tblPr>
      <w:tblGrid>
        <w:gridCol w:w="4371"/>
        <w:gridCol w:w="5502"/>
        <w:tblGridChange w:id="0">
          <w:tblGrid>
            <w:gridCol w:w="4371"/>
            <w:gridCol w:w="550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0B">
            <w:pPr>
              <w:jc w:val="center"/>
              <w:rPr>
                <w:b w:val="1"/>
              </w:rPr>
            </w:pPr>
            <w:r w:rsidDel="00000000" w:rsidR="00000000" w:rsidRPr="00000000">
              <w:rPr>
                <w:b w:val="1"/>
                <w:rtl w:val="0"/>
              </w:rPr>
              <w:t xml:space="preserve">1 – Загальна інформація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D">
            <w:pPr>
              <w:tabs>
                <w:tab w:val="left" w:leader="none" w:pos="851"/>
              </w:tabs>
              <w:rPr>
                <w:b w:val="1"/>
              </w:rPr>
            </w:pPr>
            <w:r w:rsidDel="00000000" w:rsidR="00000000" w:rsidRPr="00000000">
              <w:rPr>
                <w:b w:val="1"/>
                <w:rtl w:val="0"/>
              </w:rPr>
              <w:t xml:space="preserve">Ступінь вищої освіти та назва кваліфікації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E">
            <w:pPr>
              <w:rPr/>
            </w:pPr>
            <w:r w:rsidDel="00000000" w:rsidR="00000000" w:rsidRPr="00000000">
              <w:rPr>
                <w:rtl w:val="0"/>
              </w:rPr>
              <w:t xml:space="preserve">Ступінь вищої освіти: доктор філософії.</w:t>
            </w:r>
          </w:p>
          <w:p w:rsidR="00000000" w:rsidDel="00000000" w:rsidP="00000000" w:rsidRDefault="00000000" w:rsidRPr="00000000" w14:paraId="0000010F">
            <w:pPr>
              <w:rPr/>
            </w:pPr>
            <w:r w:rsidDel="00000000" w:rsidR="00000000" w:rsidRPr="00000000">
              <w:rPr>
                <w:rtl w:val="0"/>
              </w:rPr>
              <w:t xml:space="preserve">Спеціальність: F2 Інженерія програмного забезпечення.</w:t>
            </w:r>
          </w:p>
          <w:p w:rsidR="00000000" w:rsidDel="00000000" w:rsidP="00000000" w:rsidRDefault="00000000" w:rsidRPr="00000000" w14:paraId="00000110">
            <w:pPr>
              <w:rPr/>
            </w:pPr>
            <w:r w:rsidDel="00000000" w:rsidR="00000000" w:rsidRPr="00000000">
              <w:rPr>
                <w:rtl w:val="0"/>
              </w:rPr>
              <w:t xml:space="preserve">Доктор філософії з інженерії програмного забезпечення.</w:t>
            </w:r>
          </w:p>
          <w:p w:rsidR="00000000" w:rsidDel="00000000" w:rsidP="00000000" w:rsidRDefault="00000000" w:rsidRPr="00000000" w14:paraId="00000111">
            <w:pPr>
              <w:rPr/>
            </w:pPr>
            <w:r w:rsidDel="00000000" w:rsidR="00000000" w:rsidRPr="00000000">
              <w:rPr>
                <w:rtl w:val="0"/>
              </w:rPr>
              <w:t xml:space="preserve">/</w:t>
            </w:r>
          </w:p>
          <w:p w:rsidR="00000000" w:rsidDel="00000000" w:rsidP="00000000" w:rsidRDefault="00000000" w:rsidRPr="00000000" w14:paraId="00000112">
            <w:pPr>
              <w:rPr/>
            </w:pPr>
            <w:r w:rsidDel="00000000" w:rsidR="00000000" w:rsidRPr="00000000">
              <w:rPr>
                <w:color w:val="212121"/>
                <w:highlight w:val="white"/>
                <w:rtl w:val="0"/>
              </w:rPr>
              <w:t xml:space="preserve">Degree in Higher Education: Doctor of Philosophy. Specialty</w:t>
            </w:r>
            <w:r w:rsidDel="00000000" w:rsidR="00000000" w:rsidRPr="00000000">
              <w:rPr>
                <w:rtl w:val="0"/>
              </w:rPr>
              <w:t xml:space="preserve">: F2 Software Engineering.</w:t>
            </w:r>
          </w:p>
          <w:p w:rsidR="00000000" w:rsidDel="00000000" w:rsidP="00000000" w:rsidRDefault="00000000" w:rsidRPr="00000000" w14:paraId="00000113">
            <w:pPr>
              <w:rPr/>
            </w:pPr>
            <w:r w:rsidDel="00000000" w:rsidR="00000000" w:rsidRPr="00000000">
              <w:rPr>
                <w:color w:val="212121"/>
                <w:highlight w:val="white"/>
                <w:rtl w:val="0"/>
              </w:rPr>
              <w:t xml:space="preserve">Doctor of Philosophy in </w:t>
            </w:r>
            <w:r w:rsidDel="00000000" w:rsidR="00000000" w:rsidRPr="00000000">
              <w:rPr>
                <w:rtl w:val="0"/>
              </w:rPr>
              <w:t xml:space="preserve">Software Engineering</w:t>
            </w:r>
            <w:r w:rsidDel="00000000" w:rsidR="00000000" w:rsidRPr="00000000">
              <w:rPr>
                <w:color w:val="212121"/>
                <w:highlight w:val="whit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14">
            <w:pPr>
              <w:rPr>
                <w:b w:val="1"/>
              </w:rPr>
            </w:pPr>
            <w:r w:rsidDel="00000000" w:rsidR="00000000" w:rsidRPr="00000000">
              <w:rPr>
                <w:b w:val="1"/>
                <w:rtl w:val="0"/>
              </w:rPr>
              <w:t xml:space="preserve">Мови навчання і оцінювання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5">
            <w:pPr>
              <w:rPr/>
            </w:pPr>
            <w:r w:rsidDel="00000000" w:rsidR="00000000" w:rsidRPr="00000000">
              <w:rPr>
                <w:rtl w:val="0"/>
              </w:rPr>
              <w:t xml:space="preserve">Українська, англійська. / </w:t>
            </w:r>
          </w:p>
          <w:p w:rsidR="00000000" w:rsidDel="00000000" w:rsidP="00000000" w:rsidRDefault="00000000" w:rsidRPr="00000000" w14:paraId="00000116">
            <w:pPr>
              <w:widowControl w:val="1"/>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inherit" w:cs="inherit" w:eastAsia="inherit" w:hAnsi="inherit"/>
                <w:color w:val="212121"/>
                <w:sz w:val="20"/>
                <w:szCs w:val="20"/>
              </w:rPr>
            </w:pPr>
            <w:r w:rsidDel="00000000" w:rsidR="00000000" w:rsidRPr="00000000">
              <w:rPr>
                <w:color w:val="212121"/>
                <w:rtl w:val="0"/>
              </w:rPr>
              <w:t xml:space="preserve">Ukrainian, English.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7">
            <w:pPr>
              <w:rPr>
                <w:b w:val="1"/>
              </w:rPr>
            </w:pPr>
            <w:r w:rsidDel="00000000" w:rsidR="00000000" w:rsidRPr="00000000">
              <w:rPr>
                <w:b w:val="1"/>
                <w:rtl w:val="0"/>
              </w:rPr>
              <w:t xml:space="preserve">Обсяг освітньої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8">
            <w:pPr>
              <w:jc w:val="both"/>
              <w:rPr/>
            </w:pPr>
            <w:r w:rsidDel="00000000" w:rsidR="00000000" w:rsidRPr="00000000">
              <w:rPr>
                <w:rtl w:val="0"/>
              </w:rPr>
              <w:t xml:space="preserve">4 роки, обсяг освітньої складової 48 кредитів ЄКТС</w:t>
            </w:r>
          </w:p>
        </w:tc>
      </w:tr>
      <w:tr>
        <w:trPr>
          <w:cantSplit w:val="0"/>
          <w:trHeight w:val="38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9">
            <w:pPr>
              <w:rPr>
                <w:b w:val="1"/>
              </w:rPr>
            </w:pPr>
            <w:r w:rsidDel="00000000" w:rsidR="00000000" w:rsidRPr="00000000">
              <w:rPr>
                <w:b w:val="1"/>
                <w:rtl w:val="0"/>
              </w:rPr>
              <w:t xml:space="preserve">Тип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A">
            <w:pPr>
              <w:rPr/>
            </w:pPr>
            <w:r w:rsidDel="00000000" w:rsidR="00000000" w:rsidRPr="00000000">
              <w:rPr>
                <w:rtl w:val="0"/>
              </w:rPr>
              <w:t xml:space="preserve">Освітньо-наукова програма</w:t>
            </w:r>
          </w:p>
        </w:tc>
      </w:tr>
      <w:tr>
        <w:trPr>
          <w:cantSplit w:val="0"/>
          <w:trHeight w:val="38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B">
            <w:pPr>
              <w:rPr>
                <w:b w:val="1"/>
              </w:rPr>
            </w:pPr>
            <w:r w:rsidDel="00000000" w:rsidR="00000000" w:rsidRPr="00000000">
              <w:rPr>
                <w:b w:val="1"/>
                <w:rtl w:val="0"/>
              </w:rPr>
              <w:t xml:space="preserve">Тип диплома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C">
            <w:pPr>
              <w:jc w:val="both"/>
              <w:rPr/>
            </w:pPr>
            <w:r w:rsidDel="00000000" w:rsidR="00000000" w:rsidRPr="00000000">
              <w:rPr>
                <w:rtl w:val="0"/>
              </w:rPr>
              <w:t xml:space="preserve">Диплом ЗВО / Diploma of Higher Education Institution</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D">
            <w:pPr>
              <w:rPr>
                <w:b w:val="1"/>
              </w:rPr>
            </w:pPr>
            <w:r w:rsidDel="00000000" w:rsidR="00000000" w:rsidRPr="00000000">
              <w:rPr>
                <w:b w:val="1"/>
                <w:rtl w:val="0"/>
              </w:rPr>
              <w:t xml:space="preserve">Повна назва закладу вищої освіти, а також структурного підрозділу у якому здійснюється навчання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E">
            <w:pPr>
              <w:jc w:val="both"/>
              <w:rPr/>
            </w:pPr>
            <w:r w:rsidDel="00000000" w:rsidR="00000000" w:rsidRPr="00000000">
              <w:rPr>
                <w:rtl w:val="0"/>
              </w:rPr>
              <w:t xml:space="preserve">Київський національний університет імені Тараса Шевченка, факультет комп’ютерних наук та кібернетики,</w:t>
            </w:r>
          </w:p>
          <w:p w:rsidR="00000000" w:rsidDel="00000000" w:rsidP="00000000" w:rsidRDefault="00000000" w:rsidRPr="00000000" w14:paraId="0000011F">
            <w:pPr>
              <w:jc w:val="both"/>
              <w:rPr/>
            </w:pPr>
            <w:r w:rsidDel="00000000" w:rsidR="00000000" w:rsidRPr="00000000">
              <w:rPr>
                <w:rtl w:val="0"/>
              </w:rPr>
              <w:t xml:space="preserve">Taras Shevchenko National University of Kyiv, Faculty of Computer Science and Cybernetics.</w:t>
            </w:r>
          </w:p>
          <w:p w:rsidR="00000000" w:rsidDel="00000000" w:rsidP="00000000" w:rsidRDefault="00000000" w:rsidRPr="00000000" w14:paraId="00000120">
            <w:pP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1">
            <w:pPr>
              <w:rPr>
                <w:b w:val="1"/>
                <w:i w:val="1"/>
              </w:rPr>
            </w:pPr>
            <w:r w:rsidDel="00000000" w:rsidR="00000000" w:rsidRPr="00000000">
              <w:rPr>
                <w:b w:val="1"/>
                <w:rtl w:val="0"/>
              </w:rPr>
              <w:t xml:space="preserve">Назва закладу вищої освіти який бере участь у забезпеченні програми </w:t>
            </w:r>
            <w:r w:rsidDel="00000000" w:rsidR="00000000" w:rsidRPr="00000000">
              <w:rPr>
                <w:rtl w:val="0"/>
              </w:rPr>
              <w:t xml:space="preserve">(заповнюється для програм подвійного (з можливістю подвійного) і спільного дипломування)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2">
            <w:pPr>
              <w:rPr>
                <w:b w:val="1"/>
              </w:rPr>
            </w:pPr>
            <w:r w:rsidDel="00000000" w:rsidR="00000000" w:rsidRPr="00000000">
              <w:rPr>
                <w:b w:val="1"/>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3">
            <w:pPr>
              <w:tabs>
                <w:tab w:val="left" w:leader="none" w:pos="851"/>
              </w:tabs>
              <w:rPr/>
            </w:pPr>
            <w:r w:rsidDel="00000000" w:rsidR="00000000" w:rsidRPr="00000000">
              <w:rPr>
                <w:b w:val="1"/>
                <w:rtl w:val="0"/>
              </w:rPr>
              <w:t xml:space="preserve">Офіційна назва освітньої програми, ступінь вищої освіти та назва кваліфікації ЗВО-партнера мовою оригіналу </w:t>
            </w:r>
            <w:r w:rsidDel="00000000" w:rsidR="00000000" w:rsidRPr="00000000">
              <w:rPr>
                <w:rtl w:val="0"/>
              </w:rPr>
              <w:t xml:space="preserve">(заповнюється для програм подвійного (з можливістю подвійного) і спільного дипломування)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5">
            <w:pPr>
              <w:tabs>
                <w:tab w:val="left" w:leader="none" w:pos="851"/>
              </w:tabs>
              <w:rPr>
                <w:b w:val="1"/>
              </w:rPr>
            </w:pPr>
            <w:r w:rsidDel="00000000" w:rsidR="00000000" w:rsidRPr="00000000">
              <w:rPr>
                <w:b w:val="1"/>
                <w:rtl w:val="0"/>
              </w:rPr>
              <w:t xml:space="preserve">Наявність акредитації</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7">
            <w:pPr>
              <w:rPr>
                <w:b w:val="1"/>
              </w:rPr>
            </w:pPr>
            <w:r w:rsidDel="00000000" w:rsidR="00000000" w:rsidRPr="00000000">
              <w:rPr>
                <w:b w:val="1"/>
                <w:rtl w:val="0"/>
              </w:rPr>
              <w:t xml:space="preserve">Цикл/рівень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rPr/>
            </w:pPr>
            <w:r w:rsidDel="00000000" w:rsidR="00000000" w:rsidRPr="00000000">
              <w:rPr>
                <w:rtl w:val="0"/>
              </w:rPr>
              <w:t xml:space="preserve">НРК України – 8 рівень,</w:t>
            </w:r>
          </w:p>
          <w:p w:rsidR="00000000" w:rsidDel="00000000" w:rsidP="00000000" w:rsidRDefault="00000000" w:rsidRPr="00000000" w14:paraId="00000129">
            <w:pPr>
              <w:rPr/>
            </w:pPr>
            <w:r w:rsidDel="00000000" w:rsidR="00000000" w:rsidRPr="00000000">
              <w:rPr>
                <w:rtl w:val="0"/>
              </w:rPr>
              <w:t xml:space="preserve">FQ-EHEA – третій цикл, </w:t>
            </w:r>
          </w:p>
          <w:p w:rsidR="00000000" w:rsidDel="00000000" w:rsidP="00000000" w:rsidRDefault="00000000" w:rsidRPr="00000000" w14:paraId="0000012A">
            <w:pPr>
              <w:rPr/>
            </w:pPr>
            <w:r w:rsidDel="00000000" w:rsidR="00000000" w:rsidRPr="00000000">
              <w:rPr>
                <w:rtl w:val="0"/>
              </w:rPr>
              <w:t xml:space="preserve">ЕQF-LLL – 8 рівень</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B">
            <w:pPr>
              <w:rPr>
                <w:b w:val="1"/>
              </w:rPr>
            </w:pPr>
            <w:r w:rsidDel="00000000" w:rsidR="00000000" w:rsidRPr="00000000">
              <w:rPr>
                <w:b w:val="1"/>
                <w:rtl w:val="0"/>
              </w:rPr>
              <w:t xml:space="preserve">Передумови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C">
            <w:pPr>
              <w:rPr/>
            </w:pPr>
            <w:r w:rsidDel="00000000" w:rsidR="00000000" w:rsidRPr="00000000">
              <w:rPr>
                <w:rtl w:val="0"/>
              </w:rPr>
              <w:t xml:space="preserve">Наявність ступеня магістра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D">
            <w:pPr>
              <w:rPr>
                <w:b w:val="1"/>
              </w:rPr>
            </w:pPr>
            <w:r w:rsidDel="00000000" w:rsidR="00000000" w:rsidRPr="00000000">
              <w:rPr>
                <w:b w:val="1"/>
                <w:rtl w:val="0"/>
              </w:rPr>
              <w:t xml:space="preserve">Форма здобуття освіти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E">
            <w:pPr>
              <w:rPr/>
            </w:pPr>
            <w:r w:rsidDel="00000000" w:rsidR="00000000" w:rsidRPr="00000000">
              <w:rPr>
                <w:rtl w:val="0"/>
              </w:rPr>
              <w:t xml:space="preserve">денна, заочна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F">
            <w:pPr>
              <w:rPr>
                <w:b w:val="1"/>
              </w:rPr>
            </w:pPr>
            <w:r w:rsidDel="00000000" w:rsidR="00000000" w:rsidRPr="00000000">
              <w:rPr>
                <w:b w:val="1"/>
                <w:rtl w:val="0"/>
              </w:rPr>
              <w:t xml:space="preserve">Термін дії освітньої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0">
            <w:pPr>
              <w:rPr/>
            </w:pPr>
            <w:r w:rsidDel="00000000" w:rsidR="00000000" w:rsidRPr="00000000">
              <w:rPr>
                <w:rtl w:val="0"/>
              </w:rPr>
              <w:t xml:space="preserve">5 років</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1">
            <w:pPr>
              <w:rPr>
                <w:b w:val="1"/>
              </w:rPr>
            </w:pPr>
            <w:r w:rsidDel="00000000" w:rsidR="00000000" w:rsidRPr="00000000">
              <w:rPr>
                <w:b w:val="1"/>
                <w:rtl w:val="0"/>
              </w:rPr>
              <w:t xml:space="preserve">Інтернет-адреса постійного розміщення опису освітньої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rPr/>
            </w:pPr>
            <w:r w:rsidDel="00000000" w:rsidR="00000000" w:rsidRPr="00000000">
              <w:rPr>
                <w:rtl w:val="0"/>
              </w:rPr>
              <w:t xml:space="preserve">Сайт факультету комп’ютерних наук та</w:t>
            </w:r>
          </w:p>
          <w:p w:rsidR="00000000" w:rsidDel="00000000" w:rsidP="00000000" w:rsidRDefault="00000000" w:rsidRPr="00000000" w14:paraId="00000133">
            <w:pPr>
              <w:rPr/>
            </w:pPr>
            <w:r w:rsidDel="00000000" w:rsidR="00000000" w:rsidRPr="00000000">
              <w:rPr>
                <w:rtl w:val="0"/>
              </w:rPr>
              <w:t xml:space="preserve">кібернетики: </w:t>
            </w:r>
            <w:hyperlink r:id="rId11">
              <w:r w:rsidDel="00000000" w:rsidR="00000000" w:rsidRPr="00000000">
                <w:rPr>
                  <w:rFonts w:ascii="Times New Roman" w:cs="Times New Roman" w:eastAsia="Times New Roman" w:hAnsi="Times New Roman"/>
                  <w:color w:val="0000ff"/>
                  <w:highlight w:val="white"/>
                  <w:u w:val="single"/>
                  <w:rtl w:val="0"/>
                </w:rPr>
                <w:t xml:space="preserve">http://csc.knu.ua</w:t>
              </w:r>
            </w:hyperlink>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34">
            <w:pPr>
              <w:jc w:val="center"/>
              <w:rPr>
                <w:b w:val="1"/>
              </w:rPr>
            </w:pPr>
            <w:r w:rsidDel="00000000" w:rsidR="00000000" w:rsidRPr="00000000">
              <w:rPr>
                <w:b w:val="1"/>
                <w:rtl w:val="0"/>
              </w:rPr>
              <w:t xml:space="preserve">2 – Мета освітньої програми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6">
            <w:pPr>
              <w:rPr>
                <w:b w:val="1"/>
              </w:rPr>
            </w:pPr>
            <w:r w:rsidDel="00000000" w:rsidR="00000000" w:rsidRPr="00000000">
              <w:rPr>
                <w:b w:val="1"/>
                <w:rtl w:val="0"/>
              </w:rPr>
              <w:t xml:space="preserve">Мета програми (з урахуванням рівня кваліфікації)</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7">
            <w:pPr>
              <w:jc w:val="both"/>
              <w:rPr/>
            </w:pPr>
            <w:r w:rsidDel="00000000" w:rsidR="00000000" w:rsidRPr="00000000">
              <w:rPr>
                <w:rtl w:val="0"/>
              </w:rPr>
              <w:t xml:space="preserve">Підготувати фахівців, здатних розв’язувати комплексні проблеми в інженерії програмного забезпечення та дослідницько-інноваційної діяльності, що передбачає глибоке переосмислення наявних та створення нових цілісних знань та</w:t>
            </w:r>
          </w:p>
          <w:p w:rsidR="00000000" w:rsidDel="00000000" w:rsidP="00000000" w:rsidRDefault="00000000" w:rsidRPr="00000000" w14:paraId="00000138">
            <w:pPr>
              <w:jc w:val="both"/>
              <w:rPr/>
            </w:pPr>
            <w:r w:rsidDel="00000000" w:rsidR="00000000" w:rsidRPr="00000000">
              <w:rPr>
                <w:rtl w:val="0"/>
              </w:rPr>
              <w:t xml:space="preserve">професійної  практики  з  інженерії  програмного забезпечення.</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39">
            <w:pPr>
              <w:jc w:val="center"/>
              <w:rPr>
                <w:b w:val="1"/>
              </w:rPr>
            </w:pPr>
            <w:r w:rsidDel="00000000" w:rsidR="00000000" w:rsidRPr="00000000">
              <w:rPr>
                <w:b w:val="1"/>
                <w:rtl w:val="0"/>
              </w:rPr>
              <w:t xml:space="preserve">3 - Характеристика освітньої програми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B">
            <w:pPr>
              <w:tabs>
                <w:tab w:val="left" w:leader="none" w:pos="851"/>
              </w:tabs>
              <w:spacing w:line="259" w:lineRule="auto"/>
              <w:rPr>
                <w:b w:val="1"/>
              </w:rPr>
            </w:pPr>
            <w:r w:rsidDel="00000000" w:rsidR="00000000" w:rsidRPr="00000000">
              <w:rPr>
                <w:b w:val="1"/>
                <w:rtl w:val="0"/>
              </w:rPr>
              <w:t xml:space="preserve">Опис предметної області (галузь знань / спеціальність / спеціалізація (за наявності)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C">
            <w:pPr>
              <w:spacing w:line="259" w:lineRule="auto"/>
              <w:jc w:val="both"/>
              <w:rPr/>
            </w:pPr>
            <w:r w:rsidDel="00000000" w:rsidR="00000000" w:rsidRPr="00000000">
              <w:rPr>
                <w:rtl w:val="0"/>
              </w:rPr>
              <w:t xml:space="preserve">F «Інформаційні технології» / F2 «Інженерія програмного забезпечення»</w:t>
            </w:r>
          </w:p>
          <w:p w:rsidR="00000000" w:rsidDel="00000000" w:rsidP="00000000" w:rsidRDefault="00000000" w:rsidRPr="00000000" w14:paraId="0000013D">
            <w:pPr>
              <w:spacing w:line="259" w:lineRule="auto"/>
              <w:jc w:val="both"/>
              <w:rPr/>
            </w:pPr>
            <w:r w:rsidDel="00000000" w:rsidR="00000000" w:rsidRPr="00000000">
              <w:rPr>
                <w:rtl w:val="0"/>
              </w:rPr>
            </w:r>
          </w:p>
          <w:p w:rsidR="00000000" w:rsidDel="00000000" w:rsidP="00000000" w:rsidRDefault="00000000" w:rsidRPr="00000000" w14:paraId="0000013E">
            <w:pPr>
              <w:jc w:val="both"/>
              <w:rPr/>
            </w:pPr>
            <w:r w:rsidDel="00000000" w:rsidR="00000000" w:rsidRPr="00000000">
              <w:rPr>
                <w:b w:val="1"/>
                <w:i w:val="1"/>
                <w:rtl w:val="0"/>
              </w:rPr>
              <w:t xml:space="preserve">Об’єкт дослідження</w:t>
            </w:r>
            <w:r w:rsidDel="00000000" w:rsidR="00000000" w:rsidRPr="00000000">
              <w:rPr>
                <w:b w:val="1"/>
                <w:rtl w:val="0"/>
              </w:rPr>
              <w:t xml:space="preserve">:</w:t>
            </w:r>
            <w:r w:rsidDel="00000000" w:rsidR="00000000" w:rsidRPr="00000000">
              <w:rPr>
                <w:rtl w:val="0"/>
              </w:rPr>
              <w:t xml:space="preserve"> процеси аналізу вимог, розроблення, забезпечення якості, впровадження і супроводження програмного забезпечення. </w:t>
            </w:r>
          </w:p>
          <w:p w:rsidR="00000000" w:rsidDel="00000000" w:rsidP="00000000" w:rsidRDefault="00000000" w:rsidRPr="00000000" w14:paraId="0000013F">
            <w:pPr>
              <w:jc w:val="both"/>
              <w:rPr/>
            </w:pPr>
            <w:r w:rsidDel="00000000" w:rsidR="00000000" w:rsidRPr="00000000">
              <w:rPr>
                <w:b w:val="1"/>
                <w:i w:val="1"/>
                <w:rtl w:val="0"/>
              </w:rPr>
              <w:t xml:space="preserve">Цілі навчання</w:t>
            </w:r>
            <w:r w:rsidDel="00000000" w:rsidR="00000000" w:rsidRPr="00000000">
              <w:rPr>
                <w:b w:val="1"/>
                <w:rtl w:val="0"/>
              </w:rPr>
              <w:t xml:space="preserve">:</w:t>
            </w:r>
            <w:r w:rsidDel="00000000" w:rsidR="00000000" w:rsidRPr="00000000">
              <w:rPr>
                <w:rtl w:val="0"/>
              </w:rPr>
              <w:t xml:space="preserve"> набуття здатності продукувати нові ідеї, проводити фундаментальні та прикладні дослідження, здійснювати науково-педагогічну діяльність, розв’язувати комплексні проблеми професійної та/або дослідницько-інноваційної діяльності у сфері інженерії програмного забезпечення, що передбачає глибоке переосмислення наявних та створення нових цілісних знань та/або професійної практики. </w:t>
            </w:r>
          </w:p>
          <w:p w:rsidR="00000000" w:rsidDel="00000000" w:rsidP="00000000" w:rsidRDefault="00000000" w:rsidRPr="00000000" w14:paraId="00000140">
            <w:pPr>
              <w:jc w:val="both"/>
              <w:rPr/>
            </w:pPr>
            <w:r w:rsidDel="00000000" w:rsidR="00000000" w:rsidRPr="00000000">
              <w:rPr>
                <w:b w:val="1"/>
                <w:i w:val="1"/>
                <w:rtl w:val="0"/>
              </w:rPr>
              <w:t xml:space="preserve">Теоретичний зміст предметної області</w:t>
            </w:r>
            <w:r w:rsidDel="00000000" w:rsidR="00000000" w:rsidRPr="00000000">
              <w:rPr>
                <w:b w:val="1"/>
                <w:rtl w:val="0"/>
              </w:rPr>
              <w:t xml:space="preserve">:</w:t>
            </w:r>
            <w:r w:rsidDel="00000000" w:rsidR="00000000" w:rsidRPr="00000000">
              <w:rPr>
                <w:rtl w:val="0"/>
              </w:rPr>
              <w:t xml:space="preserve"> моделі, методи, технології, процеси та способи розроблення і супроводу програмного забезпечення та забезпечення його якості. </w:t>
            </w:r>
          </w:p>
          <w:p w:rsidR="00000000" w:rsidDel="00000000" w:rsidP="00000000" w:rsidRDefault="00000000" w:rsidRPr="00000000" w14:paraId="00000141">
            <w:pPr>
              <w:jc w:val="both"/>
              <w:rPr/>
            </w:pPr>
            <w:r w:rsidDel="00000000" w:rsidR="00000000" w:rsidRPr="00000000">
              <w:rPr>
                <w:b w:val="1"/>
                <w:i w:val="1"/>
                <w:rtl w:val="0"/>
              </w:rPr>
              <w:t xml:space="preserve">Методи, методики та технології</w:t>
            </w:r>
            <w:r w:rsidDel="00000000" w:rsidR="00000000" w:rsidRPr="00000000">
              <w:rPr>
                <w:b w:val="1"/>
                <w:rtl w:val="0"/>
              </w:rPr>
              <w:t xml:space="preserve">:</w:t>
            </w:r>
            <w:r w:rsidDel="00000000" w:rsidR="00000000" w:rsidRPr="00000000">
              <w:rPr>
                <w:rtl w:val="0"/>
              </w:rPr>
              <w:t xml:space="preserve"> об'єктивні методи феноменологізації, систематизації, коригування отриманих раніше та створення нових знань в інженерії програмного забезпечення, технології розроблення, супроводу та забезпечення якості програмного забезпечення, сучасні цифрові технології, математичні методи інженерії програмного забезпечення. </w:t>
            </w:r>
          </w:p>
          <w:p w:rsidR="00000000" w:rsidDel="00000000" w:rsidP="00000000" w:rsidRDefault="00000000" w:rsidRPr="00000000" w14:paraId="00000142">
            <w:pPr>
              <w:jc w:val="both"/>
              <w:rPr/>
            </w:pPr>
            <w:r w:rsidDel="00000000" w:rsidR="00000000" w:rsidRPr="00000000">
              <w:rPr>
                <w:b w:val="1"/>
                <w:i w:val="1"/>
                <w:rtl w:val="0"/>
              </w:rPr>
              <w:t xml:space="preserve">Інструменти та обладнання</w:t>
            </w:r>
            <w:r w:rsidDel="00000000" w:rsidR="00000000" w:rsidRPr="00000000">
              <w:rPr>
                <w:b w:val="1"/>
                <w:rtl w:val="0"/>
              </w:rPr>
              <w:t xml:space="preserve">:</w:t>
            </w:r>
            <w:r w:rsidDel="00000000" w:rsidR="00000000" w:rsidRPr="00000000">
              <w:rPr>
                <w:rtl w:val="0"/>
              </w:rPr>
              <w:t xml:space="preserve"> програмно-апаратні та хмарні засоби підтримки процесів інженерії програмного забезпечення.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3">
            <w:pPr>
              <w:tabs>
                <w:tab w:val="left" w:leader="none" w:pos="851"/>
              </w:tabs>
              <w:rPr>
                <w:b w:val="1"/>
              </w:rPr>
            </w:pPr>
            <w:r w:rsidDel="00000000" w:rsidR="00000000" w:rsidRPr="00000000">
              <w:rPr>
                <w:b w:val="1"/>
                <w:rtl w:val="0"/>
              </w:rPr>
              <w:t xml:space="preserve">Орієнтація освітньої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4">
            <w:pPr>
              <w:rPr/>
            </w:pPr>
            <w:r w:rsidDel="00000000" w:rsidR="00000000" w:rsidRPr="00000000">
              <w:rPr>
                <w:rtl w:val="0"/>
              </w:rPr>
              <w:t xml:space="preserve">Освітньо-наукова академічна.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5">
            <w:pPr>
              <w:tabs>
                <w:tab w:val="left" w:leader="none" w:pos="851"/>
              </w:tabs>
              <w:rPr>
                <w:b w:val="1"/>
              </w:rPr>
            </w:pPr>
            <w:r w:rsidDel="00000000" w:rsidR="00000000" w:rsidRPr="00000000">
              <w:rPr>
                <w:b w:val="1"/>
                <w:rtl w:val="0"/>
              </w:rPr>
              <w:t xml:space="preserve">Основний фокус освітньої програми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6">
            <w:pPr>
              <w:spacing w:line="259" w:lineRule="auto"/>
              <w:jc w:val="both"/>
              <w:rPr/>
            </w:pPr>
            <w:r w:rsidDel="00000000" w:rsidR="00000000" w:rsidRPr="00000000">
              <w:rPr>
                <w:rtl w:val="0"/>
              </w:rPr>
              <w:t xml:space="preserve">Проведення досліджень в галузі F «Інформаційні технології» зі спеціальності F2 «Інженерія програмного забезпечення»</w:t>
            </w:r>
          </w:p>
          <w:p w:rsidR="00000000" w:rsidDel="00000000" w:rsidP="00000000" w:rsidRDefault="00000000" w:rsidRPr="00000000" w14:paraId="00000147">
            <w:pPr>
              <w:jc w:val="both"/>
              <w:rPr/>
            </w:pPr>
            <w:r w:rsidDel="00000000" w:rsidR="00000000" w:rsidRPr="00000000">
              <w:rPr>
                <w:rtl w:val="0"/>
              </w:rPr>
              <w:t xml:space="preserve">Ключові слова: програмне забезпечення, аналіз вимог, проєктування, розроблення, тестування, валідація, верифікація, оцінка якості програм.</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8">
            <w:pPr>
              <w:tabs>
                <w:tab w:val="left" w:leader="none" w:pos="426"/>
                <w:tab w:val="left" w:leader="none" w:pos="851"/>
              </w:tabs>
              <w:rPr>
                <w:b w:val="1"/>
              </w:rPr>
            </w:pPr>
            <w:r w:rsidDel="00000000" w:rsidR="00000000" w:rsidRPr="00000000">
              <w:rPr>
                <w:b w:val="1"/>
                <w:rtl w:val="0"/>
              </w:rPr>
              <w:t xml:space="preserve">Особливості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9">
            <w:pPr>
              <w:jc w:val="both"/>
              <w:rPr/>
            </w:pPr>
            <w:r w:rsidDel="00000000" w:rsidR="00000000" w:rsidRPr="00000000">
              <w:rPr>
                <w:rtl w:val="0"/>
              </w:rPr>
              <w:t xml:space="preserve">Програма акцентована на проведенні досліджень в галузі «Інформаційні технології», які включають розробку сучасних методів створення програмного забезпечення, зокрема методів  аналізу вимог, розроблення, забезпечення якості, впровадження і супроводження програмного забезпечення. В реалізації програми беруть участь науковці НАН України.</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4A">
            <w:pPr>
              <w:jc w:val="center"/>
              <w:rPr>
                <w:b w:val="1"/>
              </w:rPr>
            </w:pPr>
            <w:r w:rsidDel="00000000" w:rsidR="00000000" w:rsidRPr="00000000">
              <w:rPr>
                <w:b w:val="1"/>
                <w:rtl w:val="0"/>
              </w:rPr>
              <w:t xml:space="preserve">4 – Придатність випускників </w:t>
            </w:r>
          </w:p>
          <w:p w:rsidR="00000000" w:rsidDel="00000000" w:rsidP="00000000" w:rsidRDefault="00000000" w:rsidRPr="00000000" w14:paraId="0000014B">
            <w:pPr>
              <w:jc w:val="center"/>
              <w:rPr>
                <w:b w:val="1"/>
              </w:rPr>
            </w:pPr>
            <w:r w:rsidDel="00000000" w:rsidR="00000000" w:rsidRPr="00000000">
              <w:rPr>
                <w:b w:val="1"/>
                <w:rtl w:val="0"/>
              </w:rPr>
              <w:t xml:space="preserve">до працевлаштування та подальшого навчання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D">
            <w:pPr>
              <w:rPr>
                <w:b w:val="1"/>
              </w:rPr>
            </w:pPr>
            <w:r w:rsidDel="00000000" w:rsidR="00000000" w:rsidRPr="00000000">
              <w:rPr>
                <w:b w:val="1"/>
                <w:rtl w:val="0"/>
              </w:rPr>
              <w:t xml:space="preserve">Придатність до працевлаштування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E">
            <w:pPr>
              <w:jc w:val="both"/>
              <w:rPr/>
            </w:pPr>
            <w:r w:rsidDel="00000000" w:rsidR="00000000" w:rsidRPr="00000000">
              <w:rPr>
                <w:rtl w:val="0"/>
              </w:rPr>
              <w:t xml:space="preserve">Посади наукових і науково-педагогічних працівників в наукових установах і закладах вищої освіти, інженерні, експертні, аналітичні тощо посади у ІТ, науково-дослідницьких та проєктно-конструкторських підрозділах підприємств, установ і організацій.</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F">
            <w:pPr>
              <w:rPr>
                <w:b w:val="1"/>
              </w:rPr>
            </w:pPr>
            <w:r w:rsidDel="00000000" w:rsidR="00000000" w:rsidRPr="00000000">
              <w:rPr>
                <w:b w:val="1"/>
                <w:rtl w:val="0"/>
              </w:rPr>
              <w:t xml:space="preserve">Подальше навчання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0">
            <w:pPr>
              <w:jc w:val="both"/>
              <w:rPr/>
            </w:pPr>
            <w:r w:rsidDel="00000000" w:rsidR="00000000" w:rsidRPr="00000000">
              <w:rPr>
                <w:color w:val="000000"/>
                <w:rtl w:val="0"/>
              </w:rPr>
              <w:t xml:space="preserve">Після отримання наукового ступеня «доктор філософії» здобувач може претендувати на вступ до докторантури </w:t>
            </w:r>
            <w:r w:rsidDel="00000000" w:rsidR="00000000" w:rsidRPr="00000000">
              <w:rPr>
                <w:rtl w:val="0"/>
              </w:rPr>
              <w:t xml:space="preserv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51">
            <w:pPr>
              <w:jc w:val="center"/>
              <w:rPr>
                <w:b w:val="1"/>
              </w:rPr>
            </w:pPr>
            <w:r w:rsidDel="00000000" w:rsidR="00000000" w:rsidRPr="00000000">
              <w:rPr>
                <w:b w:val="1"/>
                <w:rtl w:val="0"/>
              </w:rPr>
              <w:t xml:space="preserve">5 – Викладання та оцінювання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3">
            <w:pPr>
              <w:rPr>
                <w:b w:val="1"/>
              </w:rPr>
            </w:pPr>
            <w:r w:rsidDel="00000000" w:rsidR="00000000" w:rsidRPr="00000000">
              <w:rPr>
                <w:b w:val="1"/>
                <w:rtl w:val="0"/>
              </w:rPr>
              <w:t xml:space="preserve">Викладання та навчання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4">
            <w:pPr>
              <w:jc w:val="both"/>
              <w:rPr/>
            </w:pPr>
            <w:r w:rsidDel="00000000" w:rsidR="00000000" w:rsidRPr="00000000">
              <w:rPr>
                <w:rtl w:val="0"/>
              </w:rPr>
              <w:t xml:space="preserve">Загальний стиль навчання – проблемно-орієнтований. Методи викладання: лекції, семінари, </w:t>
            </w:r>
            <w:r w:rsidDel="00000000" w:rsidR="00000000" w:rsidRPr="00000000">
              <w:rPr>
                <w:rtl w:val="0"/>
              </w:rPr>
              <w:t xml:space="preserve">лабораторні заняття, практичні заняття, самостійна робота, активні і інтерактивні (ділові ігри, презентації, дискусії), консультації з викладачами.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5">
            <w:pPr>
              <w:rPr>
                <w:b w:val="1"/>
              </w:rPr>
            </w:pPr>
            <w:r w:rsidDel="00000000" w:rsidR="00000000" w:rsidRPr="00000000">
              <w:rPr>
                <w:b w:val="1"/>
                <w:rtl w:val="0"/>
              </w:rPr>
              <w:t xml:space="preserve">Оцінювання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6">
            <w:pPr>
              <w:jc w:val="both"/>
              <w:rPr/>
            </w:pPr>
            <w:r w:rsidDel="00000000" w:rsidR="00000000" w:rsidRPr="00000000">
              <w:rPr>
                <w:rtl w:val="0"/>
              </w:rPr>
              <w:t xml:space="preserve">Усні та письмові іспити, заліки, диференційований залік, поточний контроль, реферати, презентації. Проміжний контроль у формі річного звіту відповідно до індивідуального плану. Апробація результатів досліджень на наукових конференціях. Публікація результатів наукових досліджень. Публічний захист дисертації у спеціалізованій вченій раді..</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57">
            <w:pPr>
              <w:jc w:val="center"/>
              <w:rPr>
                <w:b w:val="1"/>
              </w:rPr>
            </w:pPr>
            <w:r w:rsidDel="00000000" w:rsidR="00000000" w:rsidRPr="00000000">
              <w:rPr>
                <w:b w:val="1"/>
                <w:rtl w:val="0"/>
              </w:rPr>
              <w:t xml:space="preserve">6 – Програмні компетентності</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9">
            <w:pPr>
              <w:rPr>
                <w:b w:val="1"/>
              </w:rPr>
            </w:pPr>
            <w:r w:rsidDel="00000000" w:rsidR="00000000" w:rsidRPr="00000000">
              <w:rPr>
                <w:b w:val="1"/>
                <w:rtl w:val="0"/>
              </w:rPr>
              <w:t xml:space="preserve">Інтегральна компетентність</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продукувати нові ідеї, розв'язувати комплексні проблеми професійної та/або дослідницько-інноваційної діяльності у сфері інженерії програмного забезпечення та з дотичних до неї міждисциплінарних напрямах, застосовувати методологію наукової та педагогічної діяльності, проводити власне наукове дослідження, результати якого мають наукову новизну, теоретичне та практичне значення.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B">
            <w:pPr>
              <w:rPr>
                <w:b w:val="1"/>
              </w:rPr>
            </w:pPr>
            <w:r w:rsidDel="00000000" w:rsidR="00000000" w:rsidRPr="00000000">
              <w:rPr>
                <w:b w:val="1"/>
                <w:rtl w:val="0"/>
              </w:rPr>
              <w:t xml:space="preserve">Загальні компетентності (ЗК)</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C">
            <w:pPr>
              <w:tabs>
                <w:tab w:val="left" w:leader="none" w:pos="495"/>
                <w:tab w:val="left" w:leader="none" w:pos="920"/>
              </w:tabs>
              <w:jc w:val="both"/>
              <w:rPr>
                <w:color w:val="000000"/>
              </w:rPr>
            </w:pPr>
            <w:r w:rsidDel="00000000" w:rsidR="00000000" w:rsidRPr="00000000">
              <w:rPr>
                <w:color w:val="000000"/>
                <w:rtl w:val="0"/>
              </w:rPr>
              <w:t xml:space="preserve">ЗК01. Здатність до пошуку, оброблення та аналізу інформації з різних джерел. </w:t>
            </w:r>
          </w:p>
          <w:p w:rsidR="00000000" w:rsidDel="00000000" w:rsidP="00000000" w:rsidRDefault="00000000" w:rsidRPr="00000000" w14:paraId="0000015D">
            <w:pPr>
              <w:tabs>
                <w:tab w:val="left" w:leader="none" w:pos="495"/>
                <w:tab w:val="left" w:leader="none" w:pos="920"/>
              </w:tabs>
              <w:jc w:val="both"/>
              <w:rPr>
                <w:color w:val="000000"/>
              </w:rPr>
            </w:pPr>
            <w:r w:rsidDel="00000000" w:rsidR="00000000" w:rsidRPr="00000000">
              <w:rPr>
                <w:color w:val="000000"/>
                <w:rtl w:val="0"/>
              </w:rPr>
              <w:t xml:space="preserve">ЗК02. Здатність розв’язувати комплексні проблеми у сфері інженерії програмного забезпечення та з дотичних до неї міждисциплінарних напрямах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 </w:t>
            </w:r>
          </w:p>
          <w:p w:rsidR="00000000" w:rsidDel="00000000" w:rsidP="00000000" w:rsidRDefault="00000000" w:rsidRPr="00000000" w14:paraId="0000015E">
            <w:pPr>
              <w:tabs>
                <w:tab w:val="left" w:leader="none" w:pos="495"/>
                <w:tab w:val="left" w:leader="none" w:pos="920"/>
              </w:tabs>
              <w:jc w:val="both"/>
              <w:rPr>
                <w:color w:val="000000"/>
              </w:rPr>
            </w:pPr>
            <w:r w:rsidDel="00000000" w:rsidR="00000000" w:rsidRPr="00000000">
              <w:rPr>
                <w:color w:val="000000"/>
                <w:rtl w:val="0"/>
              </w:rPr>
              <w:t xml:space="preserve">ЗК03. Здатність працювати в міжнародному контексті. </w:t>
            </w:r>
          </w:p>
          <w:p w:rsidR="00000000" w:rsidDel="00000000" w:rsidP="00000000" w:rsidRDefault="00000000" w:rsidRPr="00000000" w14:paraId="0000015F">
            <w:pPr>
              <w:rPr/>
            </w:pPr>
            <w:r w:rsidDel="00000000" w:rsidR="00000000" w:rsidRPr="00000000">
              <w:rPr>
                <w:color w:val="000000"/>
                <w:rtl w:val="0"/>
              </w:rPr>
              <w:t xml:space="preserve">ЗК04. Здатність презентувати ідеї, інноваційні розробки і результати досліджень як в науковій так і в професійній спільноті.</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0">
            <w:pPr>
              <w:rPr>
                <w:b w:val="1"/>
              </w:rPr>
            </w:pPr>
            <w:r w:rsidDel="00000000" w:rsidR="00000000" w:rsidRPr="00000000">
              <w:rPr>
                <w:b w:val="1"/>
                <w:rtl w:val="0"/>
              </w:rPr>
              <w:t xml:space="preserve">Фахові компетентності спеціальності (СК)</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1">
            <w:pPr>
              <w:jc w:val="both"/>
              <w:rPr/>
            </w:pPr>
            <w:r w:rsidDel="00000000" w:rsidR="00000000" w:rsidRPr="00000000">
              <w:rPr>
                <w:rtl w:val="0"/>
              </w:rPr>
              <w:t xml:space="preserve">СК01. Здатність інтегрувати знання з різних галузей, застосовувати системний підхід та враховувати нетехнічні аспекти при розв’язанні комплексних проблем інженерії програмного забезпечення й проведенні досліджень. </w:t>
            </w:r>
          </w:p>
          <w:p w:rsidR="00000000" w:rsidDel="00000000" w:rsidP="00000000" w:rsidRDefault="00000000" w:rsidRPr="00000000" w14:paraId="00000162">
            <w:pPr>
              <w:jc w:val="both"/>
              <w:rPr/>
            </w:pPr>
            <w:r w:rsidDel="00000000" w:rsidR="00000000" w:rsidRPr="00000000">
              <w:rPr>
                <w:rtl w:val="0"/>
              </w:rPr>
              <w:t xml:space="preserve">СК02. Здатність виявляти, ставити та вирішувати проблеми дослідницького характеру в сфері інженерії програмного забезпечення, оцінювати та забезпечувати якість виконуваних досліджень. </w:t>
            </w:r>
          </w:p>
          <w:p w:rsidR="00000000" w:rsidDel="00000000" w:rsidP="00000000" w:rsidRDefault="00000000" w:rsidRPr="00000000" w14:paraId="00000163">
            <w:pPr>
              <w:jc w:val="both"/>
              <w:rPr/>
            </w:pPr>
            <w:r w:rsidDel="00000000" w:rsidR="00000000" w:rsidRPr="00000000">
              <w:rPr>
                <w:rtl w:val="0"/>
              </w:rPr>
              <w:t xml:space="preserve">СК03. Здатність отримувати нові наукові результати, які створюють нові знання та становлять оригінальний внесок у розвиток інженерії програмного забезпечення та дотичних до неї міждисциплінарних напрямів. </w:t>
            </w:r>
          </w:p>
          <w:p w:rsidR="00000000" w:rsidDel="00000000" w:rsidP="00000000" w:rsidRDefault="00000000" w:rsidRPr="00000000" w14:paraId="00000164">
            <w:pPr>
              <w:jc w:val="both"/>
              <w:rPr/>
            </w:pPr>
            <w:r w:rsidDel="00000000" w:rsidR="00000000" w:rsidRPr="00000000">
              <w:rPr>
                <w:rtl w:val="0"/>
              </w:rPr>
              <w:t xml:space="preserve">СК04. Здатність відстежувати тенденції розвитку інженерії програмного забезпечення та критично переосмислювати наявні технології. </w:t>
            </w:r>
          </w:p>
          <w:p w:rsidR="00000000" w:rsidDel="00000000" w:rsidP="00000000" w:rsidRDefault="00000000" w:rsidRPr="00000000" w14:paraId="00000165">
            <w:pPr>
              <w:jc w:val="both"/>
              <w:rPr/>
            </w:pPr>
            <w:r w:rsidDel="00000000" w:rsidR="00000000" w:rsidRPr="00000000">
              <w:rPr>
                <w:rtl w:val="0"/>
              </w:rPr>
              <w:t xml:space="preserve">СК05. Здатність до розроблення нових та вдосконалення існуючих моделей, методів, засобів, процесів у сфері інженерії програмного забезпечення, які забезпечують розвиток або надають нові можливості технологіям розробки та супроводження програмного забезпечення. </w:t>
            </w:r>
          </w:p>
          <w:p w:rsidR="00000000" w:rsidDel="00000000" w:rsidP="00000000" w:rsidRDefault="00000000" w:rsidRPr="00000000" w14:paraId="00000166">
            <w:pPr>
              <w:jc w:val="both"/>
              <w:rPr/>
            </w:pPr>
            <w:r w:rsidDel="00000000" w:rsidR="00000000" w:rsidRPr="00000000">
              <w:rPr>
                <w:rtl w:val="0"/>
              </w:rPr>
              <w:t xml:space="preserve">СК06. Здатність до застосування сучасних методологій, методів та інструментів інженерії програмного забезпечення в науково-педагогічній та науковій діяльності </w:t>
            </w:r>
          </w:p>
          <w:p w:rsidR="00000000" w:rsidDel="00000000" w:rsidP="00000000" w:rsidRDefault="00000000" w:rsidRPr="00000000" w14:paraId="00000167">
            <w:pPr>
              <w:jc w:val="both"/>
              <w:rPr/>
            </w:pPr>
            <w:r w:rsidDel="00000000" w:rsidR="00000000" w:rsidRPr="00000000">
              <w:rPr>
                <w:rtl w:val="0"/>
              </w:rPr>
              <w:t xml:space="preserve">СК07. Здатність ініціювати, розробляти та реалізовувати дослідницькі та інноваційні проєкти у сфері інженерії програмного забезпечення, планувати й організовувати роботу дослідницьких колективів. </w:t>
            </w:r>
          </w:p>
          <w:p w:rsidR="00000000" w:rsidDel="00000000" w:rsidP="00000000" w:rsidRDefault="00000000" w:rsidRPr="00000000" w14:paraId="00000168">
            <w:pPr>
              <w:jc w:val="both"/>
              <w:rPr>
                <w:highlight w:val="green"/>
              </w:rPr>
            </w:pPr>
            <w:r w:rsidDel="00000000" w:rsidR="00000000" w:rsidRPr="00000000">
              <w:rPr>
                <w:rtl w:val="0"/>
              </w:rPr>
              <w:t xml:space="preserve">СК08. Здатність здійснювати та організовувати науково-педагогічну діяльність у закладах вищої освіти</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69">
            <w:pPr>
              <w:jc w:val="center"/>
              <w:rPr>
                <w:b w:val="1"/>
              </w:rPr>
            </w:pPr>
            <w:r w:rsidDel="00000000" w:rsidR="00000000" w:rsidRPr="00000000">
              <w:rPr>
                <w:b w:val="1"/>
                <w:rtl w:val="0"/>
              </w:rPr>
              <w:t xml:space="preserve">7 – Програмні результати навчання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B">
            <w:pPr>
              <w:jc w:val="center"/>
              <w:rPr>
                <w:b w:val="1"/>
              </w:rPr>
            </w:pPr>
            <w:r w:rsidDel="00000000" w:rsidR="00000000" w:rsidRPr="00000000">
              <w:rPr>
                <w:b w:val="1"/>
                <w:rtl w:val="0"/>
              </w:rPr>
              <w:t xml:space="preserve">Програмні результати навчання (ПРН)</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C">
            <w:pPr>
              <w:jc w:val="both"/>
              <w:rPr/>
            </w:pPr>
            <w:r w:rsidDel="00000000" w:rsidR="00000000" w:rsidRPr="00000000">
              <w:rPr>
                <w:rtl w:val="0"/>
              </w:rPr>
              <w:t xml:space="preserve">ПРН01. Мати передові концептуальні та методологічні знання з інженерії програмного забезпечення та дотичних до неї міждисциплінарних напрямів, а також дослідницькі навички, достатні для проведення наукових і прикладних досліджень на рівні останніх світових досягнень з відповідного напряму, отримання нових знань та здійснення інновацій.</w:t>
            </w:r>
          </w:p>
          <w:p w:rsidR="00000000" w:rsidDel="00000000" w:rsidP="00000000" w:rsidRDefault="00000000" w:rsidRPr="00000000" w14:paraId="0000016D">
            <w:pPr>
              <w:jc w:val="both"/>
              <w:rPr/>
            </w:pPr>
            <w:r w:rsidDel="00000000" w:rsidR="00000000" w:rsidRPr="00000000">
              <w:rPr>
                <w:rtl w:val="0"/>
              </w:rPr>
              <w:t xml:space="preserve">ПРН02. Планувати і виконувати експериментальні та теоретичні дослідження з інженерії програмного забезпечення та дотичних міждисциплінарних напрямів з використанням сучасних інструментів та дотриманням норм академічної і професійної етики,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w:t>
            </w:r>
          </w:p>
          <w:p w:rsidR="00000000" w:rsidDel="00000000" w:rsidP="00000000" w:rsidRDefault="00000000" w:rsidRPr="00000000" w14:paraId="0000016E">
            <w:pPr>
              <w:jc w:val="both"/>
              <w:rPr/>
            </w:pPr>
            <w:r w:rsidDel="00000000" w:rsidR="00000000" w:rsidRPr="00000000">
              <w:rPr>
                <w:rtl w:val="0"/>
              </w:rPr>
              <w:t xml:space="preserve">ПРН03. Пропонувати нові ефективні методи і моделі розроблення, впровадження, супроводу та забезпечення якості програмного забезпечення та управління відповідними процесами на всіх етапах життєвого циклу.</w:t>
            </w:r>
          </w:p>
          <w:p w:rsidR="00000000" w:rsidDel="00000000" w:rsidP="00000000" w:rsidRDefault="00000000" w:rsidRPr="00000000" w14:paraId="0000016F">
            <w:pPr>
              <w:jc w:val="both"/>
              <w:rPr/>
            </w:pPr>
            <w:r w:rsidDel="00000000" w:rsidR="00000000" w:rsidRPr="00000000">
              <w:rPr>
                <w:rtl w:val="0"/>
              </w:rPr>
              <w:t xml:space="preserve">ПРН04. Вільно презентувати та обговорювати з фахівцями і нефахівцями результати досліджень, наукові та прикладні проблеми інженерії програмного забезпечення державною та іноземною мовами, оприлюднювати результати досліджень у наукових публікаціях у провідних наукових виданнях.</w:t>
            </w:r>
          </w:p>
          <w:p w:rsidR="00000000" w:rsidDel="00000000" w:rsidP="00000000" w:rsidRDefault="00000000" w:rsidRPr="00000000" w14:paraId="00000170">
            <w:pPr>
              <w:jc w:val="both"/>
              <w:rPr/>
            </w:pPr>
            <w:r w:rsidDel="00000000" w:rsidR="00000000" w:rsidRPr="00000000">
              <w:rPr>
                <w:rtl w:val="0"/>
              </w:rPr>
              <w:t xml:space="preserve">ПРН05. Застосовувати сучасні інструменти і технології пошуку, оброблення та аналізу інформації, зокрема, статистичні методи аналізу даних великого обсягу або складної структури, спеціалізовані бази даних та інформаційні системи для покращення ефективності програмних систем.</w:t>
            </w:r>
          </w:p>
          <w:p w:rsidR="00000000" w:rsidDel="00000000" w:rsidP="00000000" w:rsidRDefault="00000000" w:rsidRPr="00000000" w14:paraId="00000171">
            <w:pPr>
              <w:jc w:val="both"/>
              <w:rPr/>
            </w:pPr>
            <w:r w:rsidDel="00000000" w:rsidR="00000000" w:rsidRPr="00000000">
              <w:rPr>
                <w:rtl w:val="0"/>
              </w:rPr>
              <w:t xml:space="preserve">ПРН06. Формулювати і перевіряти гіпотези; використовувати для обґрунтування висновків належні докази, зокрема, результати теоретичного аналізу, експериментальних досліджень і математичного та комп’ютерного моделювання, наявні літературні дані.</w:t>
            </w:r>
          </w:p>
          <w:p w:rsidR="00000000" w:rsidDel="00000000" w:rsidP="00000000" w:rsidRDefault="00000000" w:rsidRPr="00000000" w14:paraId="00000172">
            <w:pPr>
              <w:jc w:val="both"/>
              <w:rPr/>
            </w:pPr>
            <w:r w:rsidDel="00000000" w:rsidR="00000000" w:rsidRPr="00000000">
              <w:rPr>
                <w:rtl w:val="0"/>
              </w:rPr>
              <w:t xml:space="preserve">ПРН07. Розробляти та досліджувати концептуальні, математичні і комп’ютерні моделі процесів і систем для отримання нових знань та створення інноваційних продуктів у інженерії програмного забезпечення та дотичних міждисциплінарних напрямах.</w:t>
            </w:r>
          </w:p>
          <w:p w:rsidR="00000000" w:rsidDel="00000000" w:rsidP="00000000" w:rsidRDefault="00000000" w:rsidRPr="00000000" w14:paraId="00000173">
            <w:pPr>
              <w:jc w:val="both"/>
              <w:rPr/>
            </w:pPr>
            <w:r w:rsidDel="00000000" w:rsidR="00000000" w:rsidRPr="00000000">
              <w:rPr>
                <w:rtl w:val="0"/>
              </w:rPr>
              <w:t xml:space="preserve">ПРН08. Глибоко розуміти загальні принципи та методи інженерії програмного забезпечення, а також методологію наукових досліджень, застосовувати їх у власних дослідженнях та у викладацькій практиці.</w:t>
            </w:r>
          </w:p>
          <w:p w:rsidR="00000000" w:rsidDel="00000000" w:rsidP="00000000" w:rsidRDefault="00000000" w:rsidRPr="00000000" w14:paraId="00000174">
            <w:pPr>
              <w:jc w:val="both"/>
              <w:rPr/>
            </w:pPr>
            <w:r w:rsidDel="00000000" w:rsidR="00000000" w:rsidRPr="00000000">
              <w:rPr>
                <w:rtl w:val="0"/>
              </w:rPr>
              <w:t xml:space="preserve">ПРН09. Формулювати та вирішувати задачі оптимізації, адаптації, прогнозування, керування та прийняття рішень щодо процесів, засобів та ресурсів розробки, впровадження, супроводу та експлуатації програмного забезпечення.</w:t>
            </w:r>
          </w:p>
          <w:p w:rsidR="00000000" w:rsidDel="00000000" w:rsidP="00000000" w:rsidRDefault="00000000" w:rsidRPr="00000000" w14:paraId="00000175">
            <w:pPr>
              <w:jc w:val="both"/>
              <w:rPr/>
            </w:pPr>
            <w:r w:rsidDel="00000000" w:rsidR="00000000" w:rsidRPr="00000000">
              <w:rPr>
                <w:rtl w:val="0"/>
              </w:rPr>
              <w:t xml:space="preserve">ПРН10. Аналізувати та оцінювати стан і перспективи розвитку інженерії програмного забезпечення та інформаційних технологій у цілому.</w:t>
            </w:r>
          </w:p>
          <w:p w:rsidR="00000000" w:rsidDel="00000000" w:rsidP="00000000" w:rsidRDefault="00000000" w:rsidRPr="00000000" w14:paraId="00000176">
            <w:pPr>
              <w:jc w:val="both"/>
              <w:rPr/>
            </w:pPr>
            <w:r w:rsidDel="00000000" w:rsidR="00000000" w:rsidRPr="00000000">
              <w:rPr>
                <w:rtl w:val="0"/>
              </w:rPr>
              <w:t xml:space="preserve">ПРН11. Розробляти та реалізовувати наукові та/або  інноваційні ІТ-проєкти, які дають змогу переосмислити наявне та створити нове цілісне знання та/або професійну практику і розв’язувати значущі наукові та прикладні проблеми інженерії програмного забезпечення з дотриманням норм академічної етики і врахуванням соціальних, економічних та правових аспектів.</w:t>
            </w:r>
          </w:p>
          <w:p w:rsidR="00000000" w:rsidDel="00000000" w:rsidP="00000000" w:rsidRDefault="00000000" w:rsidRPr="00000000" w14:paraId="00000177">
            <w:pPr>
              <w:jc w:val="both"/>
              <w:rPr/>
            </w:pPr>
            <w:r w:rsidDel="00000000" w:rsidR="00000000" w:rsidRPr="00000000">
              <w:rPr>
                <w:rtl w:val="0"/>
              </w:rPr>
              <w:t xml:space="preserve">ПРН12. Забезпечувати захист інтелектуальної власності у сфері інженерії програмного забезпечення.</w:t>
            </w:r>
          </w:p>
          <w:p w:rsidR="00000000" w:rsidDel="00000000" w:rsidP="00000000" w:rsidRDefault="00000000" w:rsidRPr="00000000" w14:paraId="00000178">
            <w:pPr>
              <w:jc w:val="both"/>
              <w:rPr/>
            </w:pPr>
            <w:r w:rsidDel="00000000" w:rsidR="00000000" w:rsidRPr="00000000">
              <w:rPr>
                <w:rtl w:val="0"/>
              </w:rPr>
              <w:t xml:space="preserve">ПРН13. Організовувати і здійснювати освітній процес у сфері інженерії програмного забезпечення, його наукове, навчально-методичне та нормативне забезпечення, розробляти і викладати спеціальні навчальні дисципліни у закладах вищої освіти.</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9">
            <w:pPr>
              <w:spacing w:line="230" w:lineRule="auto"/>
              <w:jc w:val="center"/>
              <w:rPr>
                <w:b w:val="1"/>
              </w:rPr>
            </w:pPr>
            <w:r w:rsidDel="00000000" w:rsidR="00000000" w:rsidRPr="00000000">
              <w:rPr>
                <w:b w:val="1"/>
                <w:rtl w:val="0"/>
              </w:rPr>
              <w:t xml:space="preserve">8 – Ресурсне забезпечення реалізації програми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B">
            <w:pPr>
              <w:rPr>
                <w:b w:val="1"/>
              </w:rPr>
            </w:pPr>
            <w:r w:rsidDel="00000000" w:rsidR="00000000" w:rsidRPr="00000000">
              <w:rPr>
                <w:b w:val="1"/>
                <w:rtl w:val="0"/>
              </w:rPr>
              <w:t xml:space="preserve">Специфічні характеристики кадрового забезпечення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C">
            <w:pPr>
              <w:spacing w:line="230" w:lineRule="auto"/>
              <w:ind w:left="-36" w:firstLine="0"/>
              <w:jc w:val="both"/>
              <w:rPr>
                <w:highlight w:val="cyan"/>
              </w:rPr>
            </w:pPr>
            <w:r w:rsidDel="00000000" w:rsidR="00000000" w:rsidRPr="00000000">
              <w:rPr>
                <w:rtl w:val="0"/>
              </w:rPr>
              <w:t xml:space="preserve">Викладання дисциплін, що формують фахові компетентності, на менш як на 50% забезпечується науково-педагогічними працівниками, які мають досвід продукування нових ідей, розв’язання комплексу проблем у галузі професійної та (або) дослідницької діяльності, володіють методологією наукової та педагогічної діяльності, а також мають досвід проведення власного наукового дослідження, результати якого мають концептуальний характер в галузі інформаційних технологій.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D">
            <w:pPr>
              <w:rPr>
                <w:b w:val="1"/>
              </w:rPr>
            </w:pPr>
            <w:r w:rsidDel="00000000" w:rsidR="00000000" w:rsidRPr="00000000">
              <w:rPr>
                <w:b w:val="1"/>
                <w:rtl w:val="0"/>
              </w:rPr>
              <w:t xml:space="preserve">Специфічні характеристики матеріально-технічного забезпечення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E">
            <w:pPr>
              <w:jc w:val="both"/>
              <w:rPr/>
            </w:pPr>
            <w:r w:rsidDel="00000000" w:rsidR="00000000" w:rsidRPr="00000000">
              <w:rPr>
                <w:rtl w:val="0"/>
              </w:rPr>
              <w:t xml:space="preserve">Наукові дослідження проводяться у науково-дослідних лабораторіях факультету. Для проведення інформаційного пошуку та обробки результатів на факультеті комп’ютерних наук та кібернетики є спеціалізовані комп’ютерні класи, де наявне спеціалізоване програмне забезпечення та необмежений відкритий доступ до Інтернет-мережі.</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F">
            <w:pPr>
              <w:rPr>
                <w:b w:val="1"/>
              </w:rPr>
            </w:pPr>
            <w:r w:rsidDel="00000000" w:rsidR="00000000" w:rsidRPr="00000000">
              <w:rPr>
                <w:b w:val="1"/>
                <w:rtl w:val="0"/>
              </w:rPr>
              <w:t xml:space="preserve">Специфічні характеристики інформаційного та навчально-методичного забезпечення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0">
            <w:pPr>
              <w:jc w:val="both"/>
              <w:rPr/>
            </w:pPr>
            <w:r w:rsidDel="00000000" w:rsidR="00000000" w:rsidRPr="00000000">
              <w:rPr>
                <w:rtl w:val="0"/>
              </w:rPr>
              <w:t xml:space="preserv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81">
            <w:pPr>
              <w:jc w:val="center"/>
              <w:rPr>
                <w:b w:val="1"/>
              </w:rPr>
            </w:pPr>
            <w:r w:rsidDel="00000000" w:rsidR="00000000" w:rsidRPr="00000000">
              <w:rPr>
                <w:b w:val="1"/>
                <w:rtl w:val="0"/>
              </w:rPr>
              <w:t xml:space="preserve">9 – Академічна мобільність</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3">
            <w:pPr>
              <w:rPr>
                <w:b w:val="1"/>
              </w:rPr>
            </w:pPr>
            <w:r w:rsidDel="00000000" w:rsidR="00000000" w:rsidRPr="00000000">
              <w:rPr>
                <w:b w:val="1"/>
                <w:rtl w:val="0"/>
              </w:rPr>
              <w:t xml:space="preserve">Національна кредитна мобільність</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84">
            <w:pPr>
              <w:jc w:val="both"/>
              <w:rPr/>
            </w:pPr>
            <w:r w:rsidDel="00000000" w:rsidR="00000000" w:rsidRPr="00000000">
              <w:rPr>
                <w:rtl w:val="0"/>
              </w:rPr>
              <w:t xml:space="preserve">Право здобувачів освіти на академічну мобільність реалізовується відповідно до норм «Положення про порядок реалізації права на академічну мобільність», затвердженого постановою Кабінету Міністрів України від 12.08.2015 р. № 579, </w:t>
            </w:r>
            <w:r w:rsidDel="00000000" w:rsidR="00000000" w:rsidRPr="00000000">
              <w:rPr>
                <w:rtl w:val="0"/>
              </w:rPr>
              <w:t xml:space="preserve">із змінами, та «Положення про порядок реалізації права на академічну мобільність Київського національного університету імені Тараса Шевченка», введеного в дію наказом ректора від 10 травня 2023 року № 369-32.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5">
            <w:pPr>
              <w:rPr>
                <w:b w:val="1"/>
              </w:rPr>
            </w:pPr>
            <w:r w:rsidDel="00000000" w:rsidR="00000000" w:rsidRPr="00000000">
              <w:rPr>
                <w:b w:val="1"/>
                <w:rtl w:val="0"/>
              </w:rPr>
              <w:t xml:space="preserve">Міжнародна кредитна мобільність</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7">
            <w:pPr>
              <w:rPr>
                <w:b w:val="1"/>
              </w:rPr>
            </w:pPr>
            <w:r w:rsidDel="00000000" w:rsidR="00000000" w:rsidRPr="00000000">
              <w:rPr>
                <w:b w:val="1"/>
                <w:rtl w:val="0"/>
              </w:rPr>
              <w:t xml:space="preserve">Навчання іноземних здобувачів вищої освіти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8">
            <w:pPr>
              <w:jc w:val="both"/>
              <w:rPr/>
            </w:pPr>
            <w:r w:rsidDel="00000000" w:rsidR="00000000" w:rsidRPr="00000000">
              <w:rPr>
                <w:rtl w:val="0"/>
              </w:rPr>
              <w:t xml:space="preserve">Навчання  іноземних здобувачів проводиться на загальних умовах.</w:t>
            </w:r>
          </w:p>
        </w:tc>
      </w:tr>
    </w:tbl>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8B">
      <w:pPr>
        <w:jc w:val="center"/>
        <w:rPr>
          <w:b w:val="1"/>
          <w:sz w:val="28"/>
          <w:szCs w:val="28"/>
        </w:rPr>
      </w:pPr>
      <w:r w:rsidDel="00000000" w:rsidR="00000000" w:rsidRPr="00000000">
        <w:rPr>
          <w:b w:val="1"/>
          <w:sz w:val="28"/>
          <w:szCs w:val="28"/>
          <w:rtl w:val="0"/>
        </w:rPr>
        <w:t xml:space="preserve">2. ПЕРЕЛІК КОМПОНЕНТ ОСВІТНЬО-НАУКОВОЇ ПРОГРАМИ ТА ЇХ ЛОГІЧНА ПОСЛІДОВНІСТЬ</w:t>
      </w:r>
    </w:p>
    <w:p w:rsidR="00000000" w:rsidDel="00000000" w:rsidP="00000000" w:rsidRDefault="00000000" w:rsidRPr="00000000" w14:paraId="0000018C">
      <w:pPr>
        <w:jc w:val="center"/>
        <w:rPr>
          <w:sz w:val="28"/>
          <w:szCs w:val="28"/>
        </w:rPr>
      </w:pPr>
      <w:r w:rsidDel="00000000" w:rsidR="00000000" w:rsidRPr="00000000">
        <w:rPr>
          <w:sz w:val="28"/>
          <w:szCs w:val="28"/>
          <w:rtl w:val="0"/>
        </w:rPr>
        <w:t xml:space="preserve">2.1 Перелік компонент ОП</w:t>
      </w:r>
    </w:p>
    <w:p w:rsidR="00000000" w:rsidDel="00000000" w:rsidP="00000000" w:rsidRDefault="00000000" w:rsidRPr="00000000" w14:paraId="0000018D">
      <w:pPr>
        <w:jc w:val="center"/>
        <w:rPr>
          <w:b w:val="1"/>
          <w:sz w:val="12"/>
          <w:szCs w:val="12"/>
        </w:rPr>
      </w:pPr>
      <w:r w:rsidDel="00000000" w:rsidR="00000000" w:rsidRPr="00000000">
        <w:rPr>
          <w:rtl w:val="0"/>
        </w:rPr>
      </w:r>
    </w:p>
    <w:tbl>
      <w:tblPr>
        <w:tblStyle w:val="Table3"/>
        <w:tblW w:w="9126.0" w:type="dxa"/>
        <w:jc w:val="left"/>
        <w:tblInd w:w="108.0" w:type="dxa"/>
        <w:tblLayout w:type="fixed"/>
        <w:tblLook w:val="0000"/>
      </w:tblPr>
      <w:tblGrid>
        <w:gridCol w:w="1388"/>
        <w:gridCol w:w="5090"/>
        <w:gridCol w:w="1158"/>
        <w:gridCol w:w="1129"/>
        <w:gridCol w:w="6"/>
        <w:gridCol w:w="355"/>
        <w:tblGridChange w:id="0">
          <w:tblGrid>
            <w:gridCol w:w="1388"/>
            <w:gridCol w:w="5090"/>
            <w:gridCol w:w="1158"/>
            <w:gridCol w:w="1129"/>
            <w:gridCol w:w="6"/>
            <w:gridCol w:w="355"/>
          </w:tblGrid>
        </w:tblGridChange>
      </w:tblGrid>
      <w:tr>
        <w:trPr>
          <w:cantSplit w:val="0"/>
          <w:tblHeader w:val="0"/>
        </w:trPr>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18E">
            <w:pPr>
              <w:jc w:val="center"/>
              <w:rPr>
                <w:sz w:val="20"/>
                <w:szCs w:val="20"/>
              </w:rPr>
            </w:pPr>
            <w:r w:rsidDel="00000000" w:rsidR="00000000" w:rsidRPr="00000000">
              <w:rPr>
                <w:rtl w:val="0"/>
              </w:rPr>
              <w:t xml:space="preserve">Код н/д</w:t>
            </w: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18F">
            <w:pPr>
              <w:spacing w:line="259" w:lineRule="auto"/>
              <w:jc w:val="center"/>
              <w:rPr/>
            </w:pPr>
            <w:r w:rsidDel="00000000" w:rsidR="00000000" w:rsidRPr="00000000">
              <w:rPr>
                <w:rtl w:val="0"/>
              </w:rPr>
              <w:t xml:space="preserve">Компоненти освітньої програми</w:t>
            </w:r>
          </w:p>
          <w:p w:rsidR="00000000" w:rsidDel="00000000" w:rsidP="00000000" w:rsidRDefault="00000000" w:rsidRPr="00000000" w14:paraId="00000190">
            <w:pPr>
              <w:jc w:val="center"/>
              <w:rPr>
                <w:sz w:val="20"/>
                <w:szCs w:val="20"/>
              </w:rPr>
            </w:pPr>
            <w:r w:rsidDel="00000000" w:rsidR="00000000" w:rsidRPr="00000000">
              <w:rPr>
                <w:rtl w:val="0"/>
              </w:rPr>
              <w:t xml:space="preserve">(навчальні дисципліни, курсові проєкти (роботи), практики, кваліфікаційна робота)</w:t>
            </w: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191">
            <w:pPr>
              <w:jc w:val="center"/>
              <w:rPr>
                <w:sz w:val="20"/>
                <w:szCs w:val="20"/>
              </w:rPr>
            </w:pPr>
            <w:r w:rsidDel="00000000" w:rsidR="00000000" w:rsidRPr="00000000">
              <w:rPr>
                <w:rtl w:val="0"/>
              </w:rPr>
              <w:t xml:space="preserve">Кількість кредитів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2">
            <w:pPr>
              <w:jc w:val="center"/>
              <w:rPr>
                <w:sz w:val="20"/>
                <w:szCs w:val="20"/>
              </w:rPr>
            </w:pPr>
            <w:r w:rsidDel="00000000" w:rsidR="00000000" w:rsidRPr="00000000">
              <w:rPr>
                <w:rtl w:val="0"/>
              </w:rPr>
              <w:t xml:space="preserve">Форма підсумкового контролю</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193">
            <w:pPr>
              <w:jc w:val="center"/>
              <w:rPr>
                <w:sz w:val="20"/>
                <w:szCs w:val="20"/>
              </w:rPr>
            </w:pPr>
            <w:r w:rsidDel="00000000" w:rsidR="00000000" w:rsidRPr="00000000">
              <w:rPr>
                <w:sz w:val="20"/>
                <w:szCs w:val="20"/>
                <w:rtl w:val="0"/>
              </w:rPr>
              <w:t xml:space="preserve">1</w:t>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194">
            <w:pPr>
              <w:jc w:val="center"/>
              <w:rPr>
                <w:sz w:val="20"/>
                <w:szCs w:val="20"/>
              </w:rPr>
            </w:pPr>
            <w:r w:rsidDel="00000000" w:rsidR="00000000" w:rsidRPr="00000000">
              <w:rPr>
                <w:sz w:val="20"/>
                <w:szCs w:val="20"/>
                <w:rtl w:val="0"/>
              </w:rPr>
              <w:t xml:space="preserve">2</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195">
            <w:pPr>
              <w:jc w:val="center"/>
              <w:rPr>
                <w:sz w:val="20"/>
                <w:szCs w:val="20"/>
              </w:rPr>
            </w:pPr>
            <w:r w:rsidDel="00000000" w:rsidR="00000000" w:rsidRPr="00000000">
              <w:rPr>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6">
            <w:pPr>
              <w:jc w:val="center"/>
              <w:rPr>
                <w:sz w:val="20"/>
                <w:szCs w:val="20"/>
              </w:rPr>
            </w:pPr>
            <w:r w:rsidDel="00000000" w:rsidR="00000000" w:rsidRPr="00000000">
              <w:rPr>
                <w:sz w:val="20"/>
                <w:szCs w:val="20"/>
                <w:rtl w:val="0"/>
              </w:rPr>
              <w:t xml:space="preserve">4</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7">
            <w:pPr>
              <w:jc w:val="center"/>
              <w:rPr>
                <w:b w:val="1"/>
                <w:sz w:val="20"/>
                <w:szCs w:val="20"/>
              </w:rPr>
            </w:pPr>
            <w:r w:rsidDel="00000000" w:rsidR="00000000" w:rsidRPr="00000000">
              <w:rPr>
                <w:b w:val="1"/>
                <w:rtl w:val="0"/>
              </w:rPr>
              <w:t xml:space="preserve">Обов’язкові компоненти ОП</w:t>
            </w:r>
            <w:r w:rsidDel="00000000" w:rsidR="00000000" w:rsidRPr="00000000">
              <w:rPr>
                <w:rtl w:val="0"/>
              </w:rPr>
            </w:r>
          </w:p>
        </w:tc>
        <w:tc>
          <w:tcPr/>
          <w:p w:rsidR="00000000" w:rsidDel="00000000" w:rsidP="00000000" w:rsidRDefault="00000000" w:rsidRPr="00000000" w14:paraId="0000019C">
            <w:pPr>
              <w:widowControl w:val="1"/>
              <w:rPr>
                <w:i w:val="1"/>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9D">
            <w:pPr>
              <w:jc w:val="center"/>
              <w:rPr>
                <w:sz w:val="20"/>
                <w:szCs w:val="20"/>
              </w:rPr>
            </w:pPr>
            <w:r w:rsidDel="00000000" w:rsidR="00000000" w:rsidRPr="00000000">
              <w:rPr>
                <w:sz w:val="20"/>
                <w:szCs w:val="20"/>
                <w:rtl w:val="0"/>
              </w:rPr>
              <w:t xml:space="preserve">ОК.01</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9E">
            <w:pPr>
              <w:rPr>
                <w:sz w:val="20"/>
                <w:szCs w:val="20"/>
              </w:rPr>
            </w:pPr>
            <w:r w:rsidDel="00000000" w:rsidR="00000000" w:rsidRPr="00000000">
              <w:rPr>
                <w:sz w:val="20"/>
                <w:szCs w:val="20"/>
                <w:rtl w:val="0"/>
              </w:rPr>
              <w:t xml:space="preserve">Академічне письмо англійською мовою (English academic writing)</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9F">
            <w:pPr>
              <w:jc w:val="center"/>
              <w:rPr>
                <w:sz w:val="20"/>
                <w:szCs w:val="20"/>
              </w:rPr>
            </w:pPr>
            <w:r w:rsidDel="00000000" w:rsidR="00000000" w:rsidRPr="00000000">
              <w:rPr>
                <w:sz w:val="20"/>
                <w:szCs w:val="20"/>
                <w:rtl w:val="0"/>
              </w:rPr>
              <w:t xml:space="preserve">3</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A0">
            <w:pPr>
              <w:jc w:val="center"/>
              <w:rPr>
                <w:sz w:val="20"/>
                <w:szCs w:val="20"/>
              </w:rPr>
            </w:pPr>
            <w:r w:rsidDel="00000000" w:rsidR="00000000" w:rsidRPr="00000000">
              <w:rPr>
                <w:sz w:val="20"/>
                <w:szCs w:val="20"/>
                <w:rtl w:val="0"/>
              </w:rPr>
              <w:t xml:space="preserve">Іспит</w:t>
            </w:r>
          </w:p>
        </w:tc>
      </w:tr>
      <w:tr>
        <w:trPr>
          <w:cantSplit w:val="0"/>
          <w:tblHeader w:val="0"/>
        </w:trPr>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1">
            <w:pPr>
              <w:jc w:val="center"/>
              <w:rPr>
                <w:sz w:val="20"/>
                <w:szCs w:val="20"/>
              </w:rPr>
            </w:pPr>
            <w:r w:rsidDel="00000000" w:rsidR="00000000" w:rsidRPr="00000000">
              <w:rPr>
                <w:sz w:val="20"/>
                <w:szCs w:val="20"/>
                <w:rtl w:val="0"/>
              </w:rPr>
              <w:t xml:space="preserve">ОК.02</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2">
            <w:pPr>
              <w:rPr>
                <w:sz w:val="20"/>
                <w:szCs w:val="20"/>
              </w:rPr>
            </w:pPr>
            <w:r w:rsidDel="00000000" w:rsidR="00000000" w:rsidRPr="00000000">
              <w:rPr>
                <w:sz w:val="20"/>
                <w:szCs w:val="20"/>
                <w:rtl w:val="0"/>
              </w:rPr>
              <w:t xml:space="preserve">Філософія науки та інновацій</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3">
            <w:pPr>
              <w:jc w:val="center"/>
              <w:rPr>
                <w:sz w:val="20"/>
                <w:szCs w:val="20"/>
              </w:rPr>
            </w:pPr>
            <w:r w:rsidDel="00000000" w:rsidR="00000000" w:rsidRPr="00000000">
              <w:rPr>
                <w:sz w:val="20"/>
                <w:szCs w:val="20"/>
                <w:rtl w:val="0"/>
              </w:rPr>
              <w:t xml:space="preserve">7</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A4">
            <w:pPr>
              <w:jc w:val="center"/>
              <w:rPr>
                <w:sz w:val="20"/>
                <w:szCs w:val="20"/>
              </w:rPr>
            </w:pPr>
            <w:r w:rsidDel="00000000" w:rsidR="00000000" w:rsidRPr="00000000">
              <w:rPr>
                <w:sz w:val="20"/>
                <w:szCs w:val="20"/>
                <w:rtl w:val="0"/>
              </w:rPr>
              <w:t xml:space="preserve">Іспит</w:t>
            </w:r>
          </w:p>
        </w:tc>
      </w:tr>
      <w:tr>
        <w:trPr>
          <w:cantSplit w:val="0"/>
          <w:tblHeader w:val="0"/>
        </w:trPr>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5">
            <w:pPr>
              <w:jc w:val="center"/>
              <w:rPr>
                <w:sz w:val="20"/>
                <w:szCs w:val="20"/>
              </w:rPr>
            </w:pPr>
            <w:r w:rsidDel="00000000" w:rsidR="00000000" w:rsidRPr="00000000">
              <w:rPr>
                <w:sz w:val="20"/>
                <w:szCs w:val="20"/>
                <w:rtl w:val="0"/>
              </w:rPr>
              <w:t xml:space="preserve">ОК.03</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6">
            <w:pPr>
              <w:pStyle w:val="Heading3"/>
              <w:numPr>
                <w:ilvl w:val="2"/>
                <w:numId w:val="1"/>
              </w:numPr>
              <w:spacing w:after="0" w:before="0" w:lineRule="auto"/>
              <w:ind w:left="720" w:hanging="720"/>
              <w:rPr>
                <w:b w:val="0"/>
                <w:sz w:val="20"/>
                <w:szCs w:val="20"/>
              </w:rPr>
            </w:pPr>
            <w:r w:rsidDel="00000000" w:rsidR="00000000" w:rsidRPr="00000000">
              <w:rPr>
                <w:b w:val="0"/>
                <w:sz w:val="20"/>
                <w:szCs w:val="20"/>
                <w:rtl w:val="0"/>
              </w:rPr>
              <w:t xml:space="preserve">Асистентська педагогічна практика</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7">
            <w:pPr>
              <w:jc w:val="center"/>
              <w:rPr>
                <w:sz w:val="20"/>
                <w:szCs w:val="20"/>
              </w:rPr>
            </w:pPr>
            <w:r w:rsidDel="00000000" w:rsidR="00000000" w:rsidRPr="00000000">
              <w:rPr>
                <w:sz w:val="20"/>
                <w:szCs w:val="20"/>
                <w:rtl w:val="0"/>
              </w:rPr>
              <w:t xml:space="preserve">10</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A8">
            <w:pPr>
              <w:jc w:val="center"/>
              <w:rPr>
                <w:sz w:val="20"/>
                <w:szCs w:val="20"/>
              </w:rPr>
            </w:pPr>
            <w:r w:rsidDel="00000000" w:rsidR="00000000" w:rsidRPr="00000000">
              <w:rPr>
                <w:sz w:val="20"/>
                <w:szCs w:val="20"/>
                <w:rtl w:val="0"/>
              </w:rPr>
              <w:t xml:space="preserve">Диференційований залік</w:t>
            </w:r>
          </w:p>
        </w:tc>
      </w:tr>
      <w:tr>
        <w:trPr>
          <w:cantSplit w:val="0"/>
          <w:tblHeader w:val="0"/>
        </w:trPr>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9">
            <w:pPr>
              <w:jc w:val="center"/>
              <w:rPr>
                <w:sz w:val="20"/>
                <w:szCs w:val="20"/>
              </w:rPr>
            </w:pPr>
            <w:r w:rsidDel="00000000" w:rsidR="00000000" w:rsidRPr="00000000">
              <w:rPr>
                <w:sz w:val="20"/>
                <w:szCs w:val="20"/>
                <w:rtl w:val="0"/>
              </w:rPr>
              <w:t xml:space="preserve">ОК.04</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A">
            <w:pPr>
              <w:rPr>
                <w:sz w:val="20"/>
                <w:szCs w:val="20"/>
              </w:rPr>
            </w:pPr>
            <w:r w:rsidDel="00000000" w:rsidR="00000000" w:rsidRPr="00000000">
              <w:rPr>
                <w:sz w:val="20"/>
                <w:szCs w:val="20"/>
                <w:rtl w:val="0"/>
              </w:rPr>
              <w:t xml:space="preserve">Аспірантські студії  з інформаційних технологій (за темами дисертаційних досліджень) (англ. мовою) / Postgraduate studies in infonnation technology (on the topics of dissertation research)</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B">
            <w:pPr>
              <w:jc w:val="center"/>
              <w:rPr>
                <w:sz w:val="20"/>
                <w:szCs w:val="20"/>
              </w:rPr>
            </w:pPr>
            <w:r w:rsidDel="00000000" w:rsidR="00000000" w:rsidRPr="00000000">
              <w:rPr>
                <w:sz w:val="20"/>
                <w:szCs w:val="20"/>
                <w:rtl w:val="0"/>
              </w:rPr>
              <w:t xml:space="preserve">5</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AC">
            <w:pPr>
              <w:jc w:val="center"/>
              <w:rPr>
                <w:sz w:val="20"/>
                <w:szCs w:val="20"/>
              </w:rPr>
            </w:pPr>
            <w:r w:rsidDel="00000000" w:rsidR="00000000" w:rsidRPr="00000000">
              <w:rPr>
                <w:sz w:val="20"/>
                <w:szCs w:val="20"/>
                <w:rtl w:val="0"/>
              </w:rPr>
              <w:t xml:space="preserve">Іспит</w:t>
            </w:r>
          </w:p>
        </w:tc>
      </w:tr>
      <w:tr>
        <w:trPr>
          <w:cantSplit w:val="0"/>
          <w:tblHeader w:val="0"/>
        </w:trPr>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D">
            <w:pPr>
              <w:jc w:val="center"/>
              <w:rPr>
                <w:sz w:val="20"/>
                <w:szCs w:val="20"/>
              </w:rPr>
            </w:pPr>
            <w:r w:rsidDel="00000000" w:rsidR="00000000" w:rsidRPr="00000000">
              <w:rPr>
                <w:sz w:val="20"/>
                <w:szCs w:val="20"/>
                <w:rtl w:val="0"/>
              </w:rPr>
              <w:t xml:space="preserve">ОК.05</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E">
            <w:pPr>
              <w:rPr>
                <w:sz w:val="20"/>
                <w:szCs w:val="20"/>
              </w:rPr>
            </w:pPr>
            <w:r w:rsidDel="00000000" w:rsidR="00000000" w:rsidRPr="00000000">
              <w:rPr>
                <w:sz w:val="20"/>
                <w:szCs w:val="20"/>
                <w:rtl w:val="0"/>
              </w:rPr>
              <w:t xml:space="preserve">Теорія і технології створення програмних систем (англ. мовою) / Theory and technologies of sofhvare systems creation.</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F">
            <w:pPr>
              <w:jc w:val="center"/>
              <w:rPr>
                <w:sz w:val="20"/>
                <w:szCs w:val="20"/>
              </w:rPr>
            </w:pPr>
            <w:r w:rsidDel="00000000" w:rsidR="00000000" w:rsidRPr="00000000">
              <w:rPr>
                <w:sz w:val="20"/>
                <w:szCs w:val="20"/>
                <w:rtl w:val="0"/>
              </w:rPr>
              <w:t xml:space="preserve">3</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B0">
            <w:pPr>
              <w:jc w:val="center"/>
              <w:rPr>
                <w:sz w:val="20"/>
                <w:szCs w:val="20"/>
              </w:rPr>
            </w:pPr>
            <w:r w:rsidDel="00000000" w:rsidR="00000000" w:rsidRPr="00000000">
              <w:rPr>
                <w:sz w:val="20"/>
                <w:szCs w:val="20"/>
                <w:rtl w:val="0"/>
              </w:rPr>
              <w:t xml:space="preserve">Іспит</w:t>
            </w:r>
          </w:p>
        </w:tc>
      </w:tr>
      <w:tr>
        <w:trPr>
          <w:cantSplit w:val="0"/>
          <w:tblHeader w:val="0"/>
        </w:trPr>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B1">
            <w:pPr>
              <w:jc w:val="center"/>
              <w:rPr>
                <w:sz w:val="20"/>
                <w:szCs w:val="20"/>
              </w:rPr>
            </w:pPr>
            <w:r w:rsidDel="00000000" w:rsidR="00000000" w:rsidRPr="00000000">
              <w:rPr>
                <w:sz w:val="20"/>
                <w:szCs w:val="20"/>
                <w:rtl w:val="0"/>
              </w:rPr>
              <w:t xml:space="preserve">ОК.06</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B2">
            <w:pPr>
              <w:rPr>
                <w:sz w:val="20"/>
                <w:szCs w:val="20"/>
              </w:rPr>
            </w:pPr>
            <w:r w:rsidDel="00000000" w:rsidR="00000000" w:rsidRPr="00000000">
              <w:rPr>
                <w:sz w:val="20"/>
                <w:szCs w:val="20"/>
                <w:rtl w:val="0"/>
              </w:rPr>
              <w:t xml:space="preserve">Сучасні освітні технології у вищій освіті</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B3">
            <w:pPr>
              <w:jc w:val="center"/>
              <w:rPr>
                <w:sz w:val="20"/>
                <w:szCs w:val="20"/>
              </w:rPr>
            </w:pPr>
            <w:r w:rsidDel="00000000" w:rsidR="00000000" w:rsidRPr="00000000">
              <w:rPr>
                <w:sz w:val="20"/>
                <w:szCs w:val="20"/>
                <w:rtl w:val="0"/>
              </w:rPr>
              <w:t xml:space="preserve">3</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B4">
            <w:pPr>
              <w:jc w:val="center"/>
              <w:rPr>
                <w:sz w:val="20"/>
                <w:szCs w:val="20"/>
              </w:rPr>
            </w:pPr>
            <w:r w:rsidDel="00000000" w:rsidR="00000000" w:rsidRPr="00000000">
              <w:rPr>
                <w:sz w:val="20"/>
                <w:szCs w:val="20"/>
                <w:rtl w:val="0"/>
              </w:rPr>
              <w:t xml:space="preserve">Залік</w:t>
            </w:r>
          </w:p>
        </w:tc>
      </w:tr>
      <w:tr>
        <w:trPr>
          <w:cantSplit w:val="0"/>
          <w:tblHeader w:val="0"/>
        </w:trPr>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B5">
            <w:pPr>
              <w:jc w:val="center"/>
              <w:rPr>
                <w:sz w:val="20"/>
                <w:szCs w:val="20"/>
              </w:rPr>
            </w:pPr>
            <w:r w:rsidDel="00000000" w:rsidR="00000000" w:rsidRPr="00000000">
              <w:rPr>
                <w:sz w:val="20"/>
                <w:szCs w:val="20"/>
                <w:rtl w:val="0"/>
              </w:rPr>
              <w:t xml:space="preserve">ОК.07</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B6">
            <w:pPr>
              <w:rPr>
                <w:sz w:val="20"/>
                <w:szCs w:val="20"/>
              </w:rPr>
            </w:pPr>
            <w:r w:rsidDel="00000000" w:rsidR="00000000" w:rsidRPr="00000000">
              <w:rPr>
                <w:sz w:val="20"/>
                <w:szCs w:val="20"/>
                <w:rtl w:val="0"/>
              </w:rPr>
              <w:t xml:space="preserve">Методи, методики, технології, інструменти та обладнання інженерії програмного забезпечення</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B7">
            <w:pPr>
              <w:jc w:val="center"/>
              <w:rPr>
                <w:sz w:val="20"/>
                <w:szCs w:val="20"/>
              </w:rPr>
            </w:pPr>
            <w:r w:rsidDel="00000000" w:rsidR="00000000" w:rsidRPr="00000000">
              <w:rPr>
                <w:sz w:val="20"/>
                <w:szCs w:val="20"/>
                <w:rtl w:val="0"/>
              </w:rPr>
              <w:t xml:space="preserve">5</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B8">
            <w:pPr>
              <w:jc w:val="center"/>
              <w:rPr>
                <w:sz w:val="20"/>
                <w:szCs w:val="20"/>
              </w:rPr>
            </w:pPr>
            <w:r w:rsidDel="00000000" w:rsidR="00000000" w:rsidRPr="00000000">
              <w:rPr>
                <w:sz w:val="20"/>
                <w:szCs w:val="20"/>
                <w:rtl w:val="0"/>
              </w:rPr>
              <w:t xml:space="preserve">Іспит</w:t>
            </w:r>
          </w:p>
        </w:tc>
      </w:tr>
      <w:tr>
        <w:trPr>
          <w:cantSplit w:val="0"/>
          <w:tblHeader w:val="0"/>
        </w:trPr>
        <w:tc>
          <w:tcPr>
            <w:gridSpan w:val="2"/>
            <w:tcBorders>
              <w:top w:color="000000" w:space="0" w:sz="4" w:val="single"/>
              <w:left w:color="000000" w:space="0" w:sz="8" w:val="single"/>
              <w:bottom w:color="000000" w:space="0" w:sz="4" w:val="single"/>
            </w:tcBorders>
            <w:shd w:fill="auto" w:val="clear"/>
          </w:tcPr>
          <w:p w:rsidR="00000000" w:rsidDel="00000000" w:rsidP="00000000" w:rsidRDefault="00000000" w:rsidRPr="00000000" w14:paraId="000001B9">
            <w:pPr>
              <w:rPr>
                <w:sz w:val="20"/>
                <w:szCs w:val="20"/>
              </w:rPr>
            </w:pPr>
            <w:r w:rsidDel="00000000" w:rsidR="00000000" w:rsidRPr="00000000">
              <w:rPr>
                <w:b w:val="1"/>
                <w:sz w:val="20"/>
                <w:szCs w:val="20"/>
                <w:rtl w:val="0"/>
              </w:rPr>
              <w:t xml:space="preserve">Загальний обсяг обов’язкових компонент</w:t>
            </w:r>
            <w:r w:rsidDel="00000000" w:rsidR="00000000" w:rsidRPr="00000000">
              <w:rPr>
                <w:sz w:val="20"/>
                <w:szCs w:val="20"/>
                <w:rtl w:val="0"/>
              </w:rPr>
              <w:t xml:space="preserve">:</w:t>
            </w:r>
          </w:p>
        </w:tc>
        <w:tc>
          <w:tcPr>
            <w:gridSpan w:val="2"/>
            <w:tcBorders>
              <w:top w:color="000000" w:space="0" w:sz="4"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BB">
            <w:pPr>
              <w:rPr>
                <w:b w:val="1"/>
                <w:sz w:val="20"/>
                <w:szCs w:val="20"/>
              </w:rPr>
            </w:pPr>
            <w:r w:rsidDel="00000000" w:rsidR="00000000" w:rsidRPr="00000000">
              <w:rPr>
                <w:b w:val="1"/>
                <w:sz w:val="20"/>
                <w:szCs w:val="20"/>
                <w:rtl w:val="0"/>
              </w:rPr>
              <w:tab/>
              <w:t xml:space="preserve">36</w:t>
            </w:r>
            <w:r w:rsidDel="00000000" w:rsidR="00000000" w:rsidRPr="00000000">
              <w:rPr>
                <w:rtl w:val="0"/>
              </w:rPr>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D">
            <w:pPr>
              <w:jc w:val="center"/>
              <w:rPr>
                <w:b w:val="1"/>
                <w:sz w:val="20"/>
                <w:szCs w:val="20"/>
              </w:rPr>
            </w:pPr>
            <w:r w:rsidDel="00000000" w:rsidR="00000000" w:rsidRPr="00000000">
              <w:rPr>
                <w:b w:val="1"/>
                <w:sz w:val="20"/>
                <w:szCs w:val="20"/>
                <w:rtl w:val="0"/>
              </w:rPr>
              <w:t xml:space="preserve">Вибіркові компоненти  ОП *</w:t>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2">
            <w:pPr>
              <w:jc w:val="both"/>
              <w:rPr>
                <w:color w:val="000000"/>
                <w:sz w:val="20"/>
                <w:szCs w:val="20"/>
              </w:rPr>
            </w:pPr>
            <w:r w:rsidDel="00000000" w:rsidR="00000000" w:rsidRPr="00000000">
              <w:rPr>
                <w:color w:val="000000"/>
                <w:sz w:val="20"/>
                <w:szCs w:val="20"/>
                <w:rtl w:val="0"/>
              </w:rPr>
              <w:t xml:space="preserve">ДВА.3.01 Перелік № 1 (аспірант обирає 1 дисципліну з переліку дисциплін згідно навчального плану Кількість кредитів 4, форма звітності екзамен – 1.</w:t>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6">
            <w:pPr>
              <w:jc w:val="both"/>
              <w:rPr>
                <w:color w:val="000000"/>
                <w:sz w:val="20"/>
                <w:szCs w:val="20"/>
              </w:rPr>
            </w:pPr>
            <w:r w:rsidDel="00000000" w:rsidR="00000000" w:rsidRPr="00000000">
              <w:rPr>
                <w:color w:val="000000"/>
                <w:sz w:val="20"/>
                <w:szCs w:val="20"/>
                <w:rtl w:val="0"/>
              </w:rPr>
              <w:t xml:space="preserve">ДВА.3.02 Перелік № 2 (аспірант обирає 2 дисципліни з переліку дисциплін згідно навчального плану. Кількість кредитів 4*2=8, форма звітності  </w:t>
            </w:r>
            <w:r w:rsidDel="00000000" w:rsidR="00000000" w:rsidRPr="00000000">
              <w:rPr>
                <w:color w:val="000000"/>
                <w:sz w:val="20"/>
                <w:szCs w:val="20"/>
                <w:rtl w:val="0"/>
              </w:rPr>
              <w:t xml:space="preserve">іспит – 2.</w:t>
            </w:r>
          </w:p>
        </w:tc>
      </w:tr>
      <w:tr>
        <w:trPr>
          <w:cantSplit w:val="0"/>
          <w:tblHeader w:val="0"/>
        </w:trPr>
        <w:tc>
          <w:tcPr>
            <w:gridSpan w:val="2"/>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1CA">
            <w:pPr>
              <w:ind w:right="114"/>
              <w:rPr>
                <w:b w:val="1"/>
                <w:sz w:val="20"/>
                <w:szCs w:val="20"/>
              </w:rPr>
            </w:pPr>
            <w:r w:rsidDel="00000000" w:rsidR="00000000" w:rsidRPr="00000000">
              <w:rPr>
                <w:b w:val="1"/>
                <w:sz w:val="20"/>
                <w:szCs w:val="20"/>
                <w:rtl w:val="0"/>
              </w:rPr>
              <w:t xml:space="preserve">Загальний обсяг вибіркових компонент:</w:t>
            </w:r>
          </w:p>
        </w:tc>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CC">
            <w:pPr>
              <w:jc w:val="center"/>
              <w:rPr>
                <w:b w:val="1"/>
                <w:sz w:val="20"/>
                <w:szCs w:val="20"/>
              </w:rPr>
            </w:pPr>
            <w:r w:rsidDel="00000000" w:rsidR="00000000" w:rsidRPr="00000000">
              <w:rPr>
                <w:b w:val="1"/>
                <w:sz w:val="20"/>
                <w:szCs w:val="20"/>
                <w:rtl w:val="0"/>
              </w:rPr>
              <w:t xml:space="preserve">12</w:t>
            </w:r>
          </w:p>
        </w:tc>
      </w:tr>
      <w:tr>
        <w:trPr>
          <w:cantSplit w:val="0"/>
          <w:tblHeader w:val="0"/>
        </w:trPr>
        <w:tc>
          <w:tcPr>
            <w:gridSpan w:val="2"/>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1CE">
            <w:pPr>
              <w:ind w:right="114"/>
              <w:rPr>
                <w:b w:val="1"/>
                <w:sz w:val="20"/>
                <w:szCs w:val="20"/>
              </w:rPr>
            </w:pPr>
            <w:r w:rsidDel="00000000" w:rsidR="00000000" w:rsidRPr="00000000">
              <w:rPr>
                <w:b w:val="1"/>
                <w:sz w:val="20"/>
                <w:szCs w:val="20"/>
                <w:rtl w:val="0"/>
              </w:rPr>
              <w:t xml:space="preserve">ЗАГАЛЬНИЙ ОБСЯГ ОСВІТНЬОЇ ПРОГРАМИ</w:t>
            </w:r>
          </w:p>
        </w:tc>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D0">
            <w:pPr>
              <w:jc w:val="center"/>
              <w:rPr>
                <w:b w:val="1"/>
                <w:sz w:val="20"/>
                <w:szCs w:val="20"/>
              </w:rPr>
            </w:pPr>
            <w:r w:rsidDel="00000000" w:rsidR="00000000" w:rsidRPr="00000000">
              <w:rPr>
                <w:b w:val="1"/>
                <w:sz w:val="20"/>
                <w:szCs w:val="20"/>
                <w:rtl w:val="0"/>
              </w:rPr>
              <w:t xml:space="preserve">48</w:t>
            </w:r>
          </w:p>
        </w:tc>
      </w:tr>
    </w:tbl>
    <w:p w:rsidR="00000000" w:rsidDel="00000000" w:rsidP="00000000" w:rsidRDefault="00000000" w:rsidRPr="00000000" w14:paraId="000001D2">
      <w:pPr>
        <w:spacing w:after="160" w:line="252.00000000000003" w:lineRule="auto"/>
        <w:jc w:val="both"/>
        <w:rPr/>
      </w:pPr>
      <w:r w:rsidDel="00000000" w:rsidR="00000000" w:rsidRPr="00000000">
        <w:rPr>
          <w:b w:val="1"/>
          <w:rtl w:val="0"/>
        </w:rPr>
        <w:t xml:space="preserve">* </w:t>
      </w:r>
      <w:r w:rsidDel="00000000" w:rsidR="00000000" w:rsidRPr="00000000">
        <w:rPr>
          <w:color w:val="000000"/>
          <w:rtl w:val="0"/>
        </w:rPr>
        <w:t xml:space="preserve">Згідно з п. 9.4 «Положення про організацію освітнього процесу в Київському національному університеті імені Тараса Шевченка» у межах обсягу вибіркової складової здобувач освіти має право обирати освітні компоненти самостійно, не обмежуючись пропозиціями навчального плану програми, на якій він навчається.</w:t>
      </w:r>
      <w:r w:rsidDel="00000000" w:rsidR="00000000" w:rsidRPr="00000000">
        <w:rPr>
          <w:rtl w:val="0"/>
        </w:rPr>
      </w:r>
    </w:p>
    <w:p w:rsidR="00000000" w:rsidDel="00000000" w:rsidP="00000000" w:rsidRDefault="00000000" w:rsidRPr="00000000" w14:paraId="000001D3">
      <w:pPr>
        <w:spacing w:after="160" w:line="252.00000000000003" w:lineRule="auto"/>
        <w:jc w:val="both"/>
        <w:rPr/>
      </w:pPr>
      <w:r w:rsidDel="00000000" w:rsidR="00000000" w:rsidRPr="00000000">
        <w:rPr>
          <w:color w:val="000000"/>
          <w:rtl w:val="0"/>
        </w:rPr>
        <w:t xml:space="preserve">Перелік навчальних дисциплін для вибіркової складової представлено на офіційному сайті факультету комп'ютерних наук та кібернетики </w:t>
      </w:r>
      <w:hyperlink r:id="rId12">
        <w:r w:rsidDel="00000000" w:rsidR="00000000" w:rsidRPr="00000000">
          <w:rPr>
            <w:rFonts w:ascii="Times New Roman" w:cs="Times New Roman" w:eastAsia="Times New Roman" w:hAnsi="Times New Roman"/>
            <w:color w:val="000000"/>
            <w:u w:val="single"/>
            <w:rtl w:val="0"/>
          </w:rPr>
          <w:t xml:space="preserve">http://csc.knu.ua/uk/selected-subjects</w:t>
        </w:r>
      </w:hyperlink>
      <w:r w:rsidDel="00000000" w:rsidR="00000000" w:rsidRPr="00000000">
        <w:rPr>
          <w:color w:val="000000"/>
          <w:highlight w:val="yellow"/>
          <w:rtl w:val="0"/>
        </w:rPr>
        <w:t xml:space="preserve"> </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continuous"/>
          <w:pgSz w:h="16838" w:w="11906" w:orient="portrait"/>
          <w:pgMar w:bottom="1134" w:top="1134" w:left="1701" w:right="1134" w:header="709" w:footer="709"/>
        </w:sectPr>
      </w:pPr>
      <w:r w:rsidDel="00000000" w:rsidR="00000000" w:rsidRPr="00000000">
        <w:rPr>
          <w:rtl w:val="0"/>
        </w:rPr>
      </w:r>
    </w:p>
    <w:p w:rsidR="00000000" w:rsidDel="00000000" w:rsidP="00000000" w:rsidRDefault="00000000" w:rsidRPr="00000000" w14:paraId="000001D5">
      <w:pPr>
        <w:jc w:val="center"/>
        <w:rPr>
          <w:b w:val="1"/>
          <w:sz w:val="28"/>
          <w:szCs w:val="28"/>
        </w:rPr>
      </w:pPr>
      <w:r w:rsidDel="00000000" w:rsidR="00000000" w:rsidRPr="00000000">
        <w:rPr>
          <w:b w:val="1"/>
          <w:sz w:val="28"/>
          <w:szCs w:val="28"/>
          <w:rtl w:val="0"/>
        </w:rPr>
        <w:t xml:space="preserve">2.2 Структурно-логічна схема ОП</w:t>
      </w:r>
    </w:p>
    <w:p w:rsidR="00000000" w:rsidDel="00000000" w:rsidP="00000000" w:rsidRDefault="00000000" w:rsidRPr="00000000" w14:paraId="000001D6">
      <w:pPr>
        <w:ind w:left="1800" w:firstLine="0"/>
        <w:rPr>
          <w:b w:val="1"/>
          <w:sz w:val="28"/>
          <w:szCs w:val="28"/>
        </w:rPr>
      </w:pPr>
      <w:r w:rsidDel="00000000" w:rsidR="00000000" w:rsidRPr="00000000">
        <w:rPr>
          <w:rtl w:val="0"/>
        </w:rPr>
      </w:r>
    </w:p>
    <w:p w:rsidR="00000000" w:rsidDel="00000000" w:rsidP="00000000" w:rsidRDefault="00000000" w:rsidRPr="00000000" w14:paraId="000001D7">
      <w:pPr>
        <w:ind w:left="1800" w:firstLine="0"/>
        <w:rPr>
          <w:b w:val="1"/>
          <w:sz w:val="28"/>
          <w:szCs w:val="28"/>
        </w:rPr>
      </w:pPr>
      <w:r w:rsidDel="00000000" w:rsidR="00000000" w:rsidRPr="00000000">
        <w:rPr>
          <w:rtl w:val="0"/>
        </w:rPr>
      </w:r>
    </w:p>
    <w:p w:rsidR="00000000" w:rsidDel="00000000" w:rsidP="00000000" w:rsidRDefault="00000000" w:rsidRPr="00000000" w14:paraId="000001D8">
      <w:pPr>
        <w:ind w:left="1800" w:firstLine="0"/>
        <w:rPr>
          <w:b w:val="1"/>
          <w:sz w:val="28"/>
          <w:szCs w:val="28"/>
        </w:rPr>
        <w:sectPr>
          <w:type w:val="nextPage"/>
          <w:pgSz w:h="11906" w:w="16838" w:orient="landscape"/>
          <w:pgMar w:bottom="1134" w:top="1260" w:left="1134" w:right="1134" w:header="709" w:footer="709"/>
        </w:sectPr>
      </w:pPr>
      <w:r w:rsidDel="00000000" w:rsidR="00000000" w:rsidRPr="00000000">
        <w:rPr>
          <w:sz w:val="28"/>
          <w:szCs w:val="28"/>
        </w:rPr>
        <w:drawing>
          <wp:inline distB="0" distT="0" distL="0" distR="0">
            <wp:extent cx="8320405" cy="5241925"/>
            <wp:effectExtent b="0" l="0" r="0" t="0"/>
            <wp:docPr id="1314998915"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8320405" cy="5241925"/>
                    </a:xfrm>
                    <a:prstGeom prst="rect"/>
                    <a:ln/>
                  </pic:spPr>
                </pic:pic>
              </a:graphicData>
            </a:graphic>
          </wp:inline>
        </w:drawing>
      </w:r>
      <w:r w:rsidDel="00000000" w:rsidR="00000000" w:rsidRPr="00000000">
        <w:rPr>
          <w:rtl w:val="0"/>
        </w:rPr>
      </w:r>
    </w:p>
    <w:p w:rsidR="00000000" w:rsidDel="00000000" w:rsidP="00000000" w:rsidRDefault="00000000" w:rsidRPr="00000000" w14:paraId="000001D9">
      <w:pPr>
        <w:pageBreakBefore w:val="1"/>
        <w:numPr>
          <w:ilvl w:val="0"/>
          <w:numId w:val="2"/>
        </w:numPr>
        <w:spacing w:line="360" w:lineRule="auto"/>
        <w:ind w:left="900" w:hanging="360"/>
        <w:jc w:val="center"/>
        <w:rPr>
          <w:b w:val="1"/>
          <w:sz w:val="28"/>
          <w:szCs w:val="28"/>
        </w:rPr>
      </w:pPr>
      <w:r w:rsidDel="00000000" w:rsidR="00000000" w:rsidRPr="00000000">
        <w:rPr>
          <w:b w:val="1"/>
          <w:sz w:val="28"/>
          <w:szCs w:val="28"/>
          <w:rtl w:val="0"/>
        </w:rPr>
        <w:t xml:space="preserve">ФОРМА АТЕСТАЦІЇ ЗДОБУВАЧІВ ВИЩОЇ ОСВІТИ</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Атестація випускників освітньо-наукової програми «Інженерія програмного забезпечення» спеціальності F2 «Інженерія програмного забезпечення» проводиться у формі публічного захисту дисертації й завершується видачею документу встановленого зразка.</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Ступінь доктора філософії із присвоєнням кваліфікації: «Доктор філософії з інженерії програмного забезпечення» присуджується за результатами успішного виконання здобувачем вищої освіти відповідної освітньо-наукової програми та публічного захисту дисертації.</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Дисертація на здобуття ступеня доктора філософії має бути самостійним розгорнутим дослідженням, що пропонує розв’язання комплексної проблеми у сфері інженерії програмного забезпечення та/або на її межі з дотичними спеціальностями, результати якого мають наукову новизну, теоретичне та практичне значення. Дисертація не повинна містити академічного плагіату, фальсифікації, фабрикації. Дисертація має бути оприлюднена на офіційному сайті факультету комп’ютерних наук та кібернетики (https://csc.knu.ua/uk/attestation) та в репозитарії Київського національного університету імені Тараса Шевченка.</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Дисертація повинна бути оформлена та мати обсяг основного тексту відповідно до вимог, установлених МОН. Дисертаційна робота має відповідати іншим вимогам встановленим законодавством.</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МАТРИЦЯ ВІДПОВІДНОСТІ ПРОГРАМНИХ РЕЗУЛЬТАТІВ НАВЧАННЯ ТА КОМПЕТЕНТНОСТЕЙ ОСВІТНЬОЇ ПРОГРАМИ</w:t>
      </w:r>
      <w:r w:rsidDel="00000000" w:rsidR="00000000" w:rsidRPr="00000000">
        <w:rPr>
          <w:rtl w:val="0"/>
        </w:rPr>
      </w:r>
    </w:p>
    <w:p w:rsidR="00000000" w:rsidDel="00000000" w:rsidP="00000000" w:rsidRDefault="00000000" w:rsidRPr="00000000" w14:paraId="000001DF">
      <w:pPr>
        <w:jc w:val="center"/>
        <w:rPr>
          <w:b w:val="1"/>
        </w:rPr>
      </w:pPr>
      <w:r w:rsidDel="00000000" w:rsidR="00000000" w:rsidRPr="00000000">
        <w:rPr>
          <w:rtl w:val="0"/>
        </w:rPr>
      </w:r>
    </w:p>
    <w:tbl>
      <w:tblPr>
        <w:tblStyle w:val="Table4"/>
        <w:tblW w:w="8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600"/>
        <w:gridCol w:w="570"/>
        <w:gridCol w:w="570"/>
        <w:gridCol w:w="570"/>
        <w:gridCol w:w="570"/>
        <w:gridCol w:w="570"/>
        <w:gridCol w:w="570"/>
        <w:gridCol w:w="570"/>
        <w:gridCol w:w="570"/>
        <w:gridCol w:w="570"/>
        <w:gridCol w:w="570"/>
        <w:gridCol w:w="570"/>
        <w:gridCol w:w="570"/>
        <w:tblGridChange w:id="0">
          <w:tblGrid>
            <w:gridCol w:w="1080"/>
            <w:gridCol w:w="600"/>
            <w:gridCol w:w="570"/>
            <w:gridCol w:w="570"/>
            <w:gridCol w:w="570"/>
            <w:gridCol w:w="570"/>
            <w:gridCol w:w="570"/>
            <w:gridCol w:w="570"/>
            <w:gridCol w:w="570"/>
            <w:gridCol w:w="570"/>
            <w:gridCol w:w="570"/>
            <w:gridCol w:w="570"/>
            <w:gridCol w:w="570"/>
            <w:gridCol w:w="570"/>
          </w:tblGrid>
        </w:tblGridChange>
      </w:tblGrid>
      <w:tr>
        <w:trPr>
          <w:cantSplit w:val="0"/>
          <w:trHeight w:val="240" w:hRule="atLeast"/>
          <w:tblHeader w:val="0"/>
        </w:trPr>
        <w:tc>
          <w:tcPr>
            <w:vMerge w:val="restart"/>
          </w:tcPr>
          <w:p w:rsidR="00000000" w:rsidDel="00000000" w:rsidP="00000000" w:rsidRDefault="00000000" w:rsidRPr="00000000" w14:paraId="000001E0">
            <w:pPr>
              <w:spacing w:line="259" w:lineRule="auto"/>
              <w:jc w:val="center"/>
              <w:rPr>
                <w:b w:val="1"/>
              </w:rPr>
            </w:pPr>
            <w:r w:rsidDel="00000000" w:rsidR="00000000" w:rsidRPr="00000000">
              <w:rPr>
                <w:rtl w:val="0"/>
              </w:rPr>
            </w:r>
          </w:p>
        </w:tc>
        <w:tc>
          <w:tcPr>
            <w:vMerge w:val="restart"/>
          </w:tcPr>
          <w:p w:rsidR="00000000" w:rsidDel="00000000" w:rsidP="00000000" w:rsidRDefault="00000000" w:rsidRPr="00000000" w14:paraId="000001E1">
            <w:pPr>
              <w:spacing w:line="259" w:lineRule="auto"/>
              <w:jc w:val="center"/>
              <w:rPr>
                <w:b w:val="1"/>
              </w:rPr>
            </w:pPr>
            <w:r w:rsidDel="00000000" w:rsidR="00000000" w:rsidRPr="00000000">
              <w:rPr>
                <w:b w:val="1"/>
                <w:rtl w:val="0"/>
              </w:rPr>
              <w:t xml:space="preserve">ІК</w:t>
            </w:r>
          </w:p>
          <w:p w:rsidR="00000000" w:rsidDel="00000000" w:rsidP="00000000" w:rsidRDefault="00000000" w:rsidRPr="00000000" w14:paraId="000001E2">
            <w:pPr>
              <w:spacing w:line="259" w:lineRule="auto"/>
              <w:jc w:val="center"/>
              <w:rPr>
                <w:b w:val="1"/>
              </w:rPr>
            </w:pPr>
            <w:r w:rsidDel="00000000" w:rsidR="00000000" w:rsidRPr="00000000">
              <w:rPr>
                <w:rtl w:val="0"/>
              </w:rPr>
            </w:r>
          </w:p>
        </w:tc>
        <w:tc>
          <w:tcPr>
            <w:gridSpan w:val="4"/>
          </w:tcPr>
          <w:p w:rsidR="00000000" w:rsidDel="00000000" w:rsidP="00000000" w:rsidRDefault="00000000" w:rsidRPr="00000000" w14:paraId="000001E3">
            <w:pPr>
              <w:spacing w:line="259" w:lineRule="auto"/>
              <w:jc w:val="center"/>
              <w:rPr>
                <w:b w:val="1"/>
              </w:rPr>
            </w:pPr>
            <w:r w:rsidDel="00000000" w:rsidR="00000000" w:rsidRPr="00000000">
              <w:rPr>
                <w:b w:val="1"/>
                <w:rtl w:val="0"/>
              </w:rPr>
              <w:t xml:space="preserve">Загальні компетентності</w:t>
            </w:r>
          </w:p>
        </w:tc>
        <w:tc>
          <w:tcPr>
            <w:gridSpan w:val="8"/>
          </w:tcPr>
          <w:p w:rsidR="00000000" w:rsidDel="00000000" w:rsidP="00000000" w:rsidRDefault="00000000" w:rsidRPr="00000000" w14:paraId="000001E7">
            <w:pPr>
              <w:spacing w:line="259" w:lineRule="auto"/>
              <w:jc w:val="center"/>
              <w:rPr>
                <w:b w:val="1"/>
              </w:rPr>
            </w:pPr>
            <w:r w:rsidDel="00000000" w:rsidR="00000000" w:rsidRPr="00000000">
              <w:rPr>
                <w:b w:val="1"/>
                <w:rtl w:val="0"/>
              </w:rPr>
              <w:t xml:space="preserve">Фахові компетентності</w:t>
            </w:r>
          </w:p>
        </w:tc>
      </w:tr>
      <w:tr>
        <w:trPr>
          <w:cantSplit w:val="1"/>
          <w:trHeight w:val="705" w:hRule="atLeast"/>
          <w:tblHeader w:val="0"/>
        </w:trPr>
        <w:tc>
          <w:tcPr>
            <w:vMerge w:val="continue"/>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F1">
            <w:pPr>
              <w:ind w:left="-141.7322834645671" w:firstLine="0"/>
              <w:jc w:val="center"/>
              <w:rPr>
                <w:b w:val="1"/>
                <w:sz w:val="20"/>
                <w:szCs w:val="20"/>
              </w:rPr>
            </w:pPr>
            <w:r w:rsidDel="00000000" w:rsidR="00000000" w:rsidRPr="00000000">
              <w:rPr>
                <w:b w:val="1"/>
                <w:sz w:val="20"/>
                <w:szCs w:val="20"/>
                <w:rtl w:val="0"/>
              </w:rPr>
              <w:t xml:space="preserve">ЗК01</w:t>
            </w:r>
          </w:p>
        </w:tc>
        <w:tc>
          <w:tcPr/>
          <w:p w:rsidR="00000000" w:rsidDel="00000000" w:rsidP="00000000" w:rsidRDefault="00000000" w:rsidRPr="00000000" w14:paraId="000001F2">
            <w:pPr>
              <w:ind w:left="-141.7322834645671" w:firstLine="0"/>
              <w:jc w:val="center"/>
              <w:rPr>
                <w:b w:val="1"/>
                <w:sz w:val="20"/>
                <w:szCs w:val="20"/>
              </w:rPr>
            </w:pPr>
            <w:r w:rsidDel="00000000" w:rsidR="00000000" w:rsidRPr="00000000">
              <w:rPr>
                <w:b w:val="1"/>
                <w:sz w:val="20"/>
                <w:szCs w:val="20"/>
                <w:rtl w:val="0"/>
              </w:rPr>
              <w:t xml:space="preserve">ЗК02</w:t>
            </w:r>
          </w:p>
        </w:tc>
        <w:tc>
          <w:tcPr/>
          <w:p w:rsidR="00000000" w:rsidDel="00000000" w:rsidP="00000000" w:rsidRDefault="00000000" w:rsidRPr="00000000" w14:paraId="000001F3">
            <w:pPr>
              <w:ind w:left="-141.7322834645671" w:firstLine="0"/>
              <w:jc w:val="center"/>
              <w:rPr>
                <w:b w:val="1"/>
                <w:sz w:val="20"/>
                <w:szCs w:val="20"/>
              </w:rPr>
            </w:pPr>
            <w:r w:rsidDel="00000000" w:rsidR="00000000" w:rsidRPr="00000000">
              <w:rPr>
                <w:b w:val="1"/>
                <w:sz w:val="20"/>
                <w:szCs w:val="20"/>
                <w:rtl w:val="0"/>
              </w:rPr>
              <w:t xml:space="preserve">ЗК03</w:t>
            </w:r>
          </w:p>
        </w:tc>
        <w:tc>
          <w:tcPr/>
          <w:p w:rsidR="00000000" w:rsidDel="00000000" w:rsidP="00000000" w:rsidRDefault="00000000" w:rsidRPr="00000000" w14:paraId="000001F4">
            <w:pPr>
              <w:ind w:left="-141.7322834645671" w:firstLine="0"/>
              <w:jc w:val="center"/>
              <w:rPr>
                <w:b w:val="1"/>
                <w:sz w:val="20"/>
                <w:szCs w:val="20"/>
              </w:rPr>
            </w:pPr>
            <w:r w:rsidDel="00000000" w:rsidR="00000000" w:rsidRPr="00000000">
              <w:rPr>
                <w:b w:val="1"/>
                <w:sz w:val="20"/>
                <w:szCs w:val="20"/>
                <w:rtl w:val="0"/>
              </w:rPr>
              <w:t xml:space="preserve">ЗК04</w:t>
            </w:r>
          </w:p>
        </w:tc>
        <w:tc>
          <w:tcPr/>
          <w:p w:rsidR="00000000" w:rsidDel="00000000" w:rsidP="00000000" w:rsidRDefault="00000000" w:rsidRPr="00000000" w14:paraId="000001F5">
            <w:pPr>
              <w:ind w:left="-141.7322834645671" w:firstLine="0"/>
              <w:jc w:val="center"/>
              <w:rPr>
                <w:b w:val="1"/>
                <w:sz w:val="20"/>
                <w:szCs w:val="20"/>
              </w:rPr>
            </w:pPr>
            <w:r w:rsidDel="00000000" w:rsidR="00000000" w:rsidRPr="00000000">
              <w:rPr>
                <w:b w:val="1"/>
                <w:sz w:val="20"/>
                <w:szCs w:val="20"/>
                <w:rtl w:val="0"/>
              </w:rPr>
              <w:t xml:space="preserve">CК01</w:t>
            </w:r>
          </w:p>
        </w:tc>
        <w:tc>
          <w:tcPr/>
          <w:p w:rsidR="00000000" w:rsidDel="00000000" w:rsidP="00000000" w:rsidRDefault="00000000" w:rsidRPr="00000000" w14:paraId="000001F6">
            <w:pPr>
              <w:ind w:left="-141.7322834645671" w:firstLine="0"/>
              <w:jc w:val="center"/>
              <w:rPr>
                <w:b w:val="1"/>
                <w:sz w:val="20"/>
                <w:szCs w:val="20"/>
              </w:rPr>
            </w:pPr>
            <w:r w:rsidDel="00000000" w:rsidR="00000000" w:rsidRPr="00000000">
              <w:rPr>
                <w:b w:val="1"/>
                <w:sz w:val="20"/>
                <w:szCs w:val="20"/>
                <w:rtl w:val="0"/>
              </w:rPr>
              <w:t xml:space="preserve">CК02</w:t>
            </w:r>
          </w:p>
        </w:tc>
        <w:tc>
          <w:tcPr/>
          <w:p w:rsidR="00000000" w:rsidDel="00000000" w:rsidP="00000000" w:rsidRDefault="00000000" w:rsidRPr="00000000" w14:paraId="000001F7">
            <w:pPr>
              <w:ind w:left="-141.7322834645671" w:firstLine="0"/>
              <w:jc w:val="center"/>
              <w:rPr>
                <w:b w:val="1"/>
                <w:sz w:val="20"/>
                <w:szCs w:val="20"/>
              </w:rPr>
            </w:pPr>
            <w:r w:rsidDel="00000000" w:rsidR="00000000" w:rsidRPr="00000000">
              <w:rPr>
                <w:b w:val="1"/>
                <w:sz w:val="20"/>
                <w:szCs w:val="20"/>
                <w:rtl w:val="0"/>
              </w:rPr>
              <w:t xml:space="preserve">CК03</w:t>
            </w:r>
          </w:p>
        </w:tc>
        <w:tc>
          <w:tcPr/>
          <w:p w:rsidR="00000000" w:rsidDel="00000000" w:rsidP="00000000" w:rsidRDefault="00000000" w:rsidRPr="00000000" w14:paraId="000001F8">
            <w:pPr>
              <w:ind w:left="-141.7322834645671" w:firstLine="0"/>
              <w:jc w:val="center"/>
              <w:rPr>
                <w:b w:val="1"/>
                <w:sz w:val="20"/>
                <w:szCs w:val="20"/>
              </w:rPr>
            </w:pPr>
            <w:r w:rsidDel="00000000" w:rsidR="00000000" w:rsidRPr="00000000">
              <w:rPr>
                <w:b w:val="1"/>
                <w:sz w:val="20"/>
                <w:szCs w:val="20"/>
                <w:rtl w:val="0"/>
              </w:rPr>
              <w:t xml:space="preserve">CК04</w:t>
            </w:r>
          </w:p>
        </w:tc>
        <w:tc>
          <w:tcPr/>
          <w:p w:rsidR="00000000" w:rsidDel="00000000" w:rsidP="00000000" w:rsidRDefault="00000000" w:rsidRPr="00000000" w14:paraId="000001F9">
            <w:pPr>
              <w:ind w:left="-141.7322834645671" w:firstLine="0"/>
              <w:jc w:val="center"/>
              <w:rPr>
                <w:b w:val="1"/>
                <w:sz w:val="20"/>
                <w:szCs w:val="20"/>
              </w:rPr>
            </w:pPr>
            <w:r w:rsidDel="00000000" w:rsidR="00000000" w:rsidRPr="00000000">
              <w:rPr>
                <w:b w:val="1"/>
                <w:sz w:val="20"/>
                <w:szCs w:val="20"/>
                <w:rtl w:val="0"/>
              </w:rPr>
              <w:t xml:space="preserve">CК05</w:t>
            </w:r>
          </w:p>
        </w:tc>
        <w:tc>
          <w:tcPr/>
          <w:p w:rsidR="00000000" w:rsidDel="00000000" w:rsidP="00000000" w:rsidRDefault="00000000" w:rsidRPr="00000000" w14:paraId="000001FA">
            <w:pPr>
              <w:ind w:left="-141.7322834645671" w:firstLine="0"/>
              <w:jc w:val="center"/>
              <w:rPr>
                <w:b w:val="1"/>
                <w:sz w:val="20"/>
                <w:szCs w:val="20"/>
              </w:rPr>
            </w:pPr>
            <w:r w:rsidDel="00000000" w:rsidR="00000000" w:rsidRPr="00000000">
              <w:rPr>
                <w:b w:val="1"/>
                <w:sz w:val="20"/>
                <w:szCs w:val="20"/>
                <w:rtl w:val="0"/>
              </w:rPr>
              <w:t xml:space="preserve">CК06</w:t>
            </w:r>
          </w:p>
        </w:tc>
        <w:tc>
          <w:tcPr/>
          <w:p w:rsidR="00000000" w:rsidDel="00000000" w:rsidP="00000000" w:rsidRDefault="00000000" w:rsidRPr="00000000" w14:paraId="000001FB">
            <w:pPr>
              <w:ind w:left="-141.7322834645671" w:firstLine="0"/>
              <w:jc w:val="center"/>
              <w:rPr>
                <w:b w:val="1"/>
                <w:sz w:val="20"/>
                <w:szCs w:val="20"/>
              </w:rPr>
            </w:pPr>
            <w:r w:rsidDel="00000000" w:rsidR="00000000" w:rsidRPr="00000000">
              <w:rPr>
                <w:b w:val="1"/>
                <w:sz w:val="20"/>
                <w:szCs w:val="20"/>
                <w:rtl w:val="0"/>
              </w:rPr>
              <w:t xml:space="preserve">CК07</w:t>
            </w:r>
          </w:p>
        </w:tc>
        <w:tc>
          <w:tcPr/>
          <w:p w:rsidR="00000000" w:rsidDel="00000000" w:rsidP="00000000" w:rsidRDefault="00000000" w:rsidRPr="00000000" w14:paraId="000001FC">
            <w:pPr>
              <w:ind w:left="-141.7322834645671" w:firstLine="0"/>
              <w:jc w:val="center"/>
              <w:rPr>
                <w:b w:val="1"/>
                <w:sz w:val="20"/>
                <w:szCs w:val="20"/>
              </w:rPr>
            </w:pPr>
            <w:r w:rsidDel="00000000" w:rsidR="00000000" w:rsidRPr="00000000">
              <w:rPr>
                <w:b w:val="1"/>
                <w:sz w:val="20"/>
                <w:szCs w:val="20"/>
                <w:rtl w:val="0"/>
              </w:rPr>
              <w:t xml:space="preserve">CК08</w:t>
            </w:r>
          </w:p>
        </w:tc>
      </w:tr>
      <w:tr>
        <w:trPr>
          <w:cantSplit w:val="0"/>
          <w:trHeight w:val="227" w:hRule="atLeast"/>
          <w:tblHeader w:val="0"/>
        </w:trPr>
        <w:tc>
          <w:tcPr/>
          <w:p w:rsidR="00000000" w:rsidDel="00000000" w:rsidP="00000000" w:rsidRDefault="00000000" w:rsidRPr="00000000" w14:paraId="000001FD">
            <w:pPr>
              <w:spacing w:line="259" w:lineRule="auto"/>
              <w:rPr>
                <w:b w:val="1"/>
              </w:rPr>
            </w:pPr>
            <w:r w:rsidDel="00000000" w:rsidR="00000000" w:rsidRPr="00000000">
              <w:rPr>
                <w:b w:val="1"/>
                <w:rtl w:val="0"/>
              </w:rPr>
              <w:t xml:space="preserve">ПРН 1</w:t>
            </w:r>
          </w:p>
        </w:tc>
        <w:tc>
          <w:tcPr/>
          <w:p w:rsidR="00000000" w:rsidDel="00000000" w:rsidP="00000000" w:rsidRDefault="00000000" w:rsidRPr="00000000" w14:paraId="000001FE">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1FF">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0">
            <w:pPr>
              <w:spacing w:line="259" w:lineRule="auto"/>
              <w:jc w:val="center"/>
              <w:rPr>
                <w:b w:val="1"/>
              </w:rPr>
            </w:pPr>
            <w:r w:rsidDel="00000000" w:rsidR="00000000" w:rsidRPr="00000000">
              <w:rPr>
                <w:rtl w:val="0"/>
              </w:rPr>
            </w:r>
          </w:p>
        </w:tc>
        <w:tc>
          <w:tcPr/>
          <w:p w:rsidR="00000000" w:rsidDel="00000000" w:rsidP="00000000" w:rsidRDefault="00000000" w:rsidRPr="00000000" w14:paraId="00000201">
            <w:pPr>
              <w:spacing w:line="259" w:lineRule="auto"/>
              <w:jc w:val="center"/>
              <w:rPr>
                <w:b w:val="1"/>
              </w:rPr>
            </w:pPr>
            <w:r w:rsidDel="00000000" w:rsidR="00000000" w:rsidRPr="00000000">
              <w:rPr>
                <w:rtl w:val="0"/>
              </w:rPr>
            </w:r>
          </w:p>
        </w:tc>
        <w:tc>
          <w:tcPr/>
          <w:p w:rsidR="00000000" w:rsidDel="00000000" w:rsidP="00000000" w:rsidRDefault="00000000" w:rsidRPr="00000000" w14:paraId="00000202">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3">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4">
            <w:pPr>
              <w:spacing w:line="259" w:lineRule="auto"/>
              <w:jc w:val="center"/>
              <w:rPr>
                <w:b w:val="1"/>
              </w:rPr>
            </w:pPr>
            <w:r w:rsidDel="00000000" w:rsidR="00000000" w:rsidRPr="00000000">
              <w:rPr>
                <w:rtl w:val="0"/>
              </w:rPr>
            </w:r>
          </w:p>
        </w:tc>
        <w:tc>
          <w:tcPr/>
          <w:p w:rsidR="00000000" w:rsidDel="00000000" w:rsidP="00000000" w:rsidRDefault="00000000" w:rsidRPr="00000000" w14:paraId="00000205">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6">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7">
            <w:pPr>
              <w:spacing w:line="259" w:lineRule="auto"/>
              <w:jc w:val="center"/>
              <w:rPr>
                <w:b w:val="1"/>
              </w:rPr>
            </w:pPr>
            <w:r w:rsidDel="00000000" w:rsidR="00000000" w:rsidRPr="00000000">
              <w:rPr>
                <w:rtl w:val="0"/>
              </w:rPr>
            </w:r>
          </w:p>
        </w:tc>
        <w:tc>
          <w:tcPr/>
          <w:p w:rsidR="00000000" w:rsidDel="00000000" w:rsidP="00000000" w:rsidRDefault="00000000" w:rsidRPr="00000000" w14:paraId="00000208">
            <w:pPr>
              <w:spacing w:line="259" w:lineRule="auto"/>
              <w:jc w:val="center"/>
              <w:rPr>
                <w:b w:val="1"/>
              </w:rPr>
            </w:pPr>
            <w:r w:rsidDel="00000000" w:rsidR="00000000" w:rsidRPr="00000000">
              <w:rPr>
                <w:rtl w:val="0"/>
              </w:rPr>
            </w:r>
          </w:p>
        </w:tc>
        <w:tc>
          <w:tcPr/>
          <w:p w:rsidR="00000000" w:rsidDel="00000000" w:rsidP="00000000" w:rsidRDefault="00000000" w:rsidRPr="00000000" w14:paraId="00000209">
            <w:pPr>
              <w:spacing w:line="259" w:lineRule="auto"/>
              <w:jc w:val="center"/>
              <w:rPr>
                <w:b w:val="1"/>
              </w:rPr>
            </w:pPr>
            <w:r w:rsidDel="00000000" w:rsidR="00000000" w:rsidRPr="00000000">
              <w:rPr>
                <w:rtl w:val="0"/>
              </w:rPr>
            </w:r>
          </w:p>
        </w:tc>
        <w:tc>
          <w:tcPr/>
          <w:p w:rsidR="00000000" w:rsidDel="00000000" w:rsidP="00000000" w:rsidRDefault="00000000" w:rsidRPr="00000000" w14:paraId="0000020A">
            <w:pPr>
              <w:spacing w:line="259" w:lineRule="auto"/>
              <w:jc w:val="center"/>
              <w:rPr>
                <w:b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20B">
            <w:pPr>
              <w:spacing w:line="259" w:lineRule="auto"/>
              <w:rPr>
                <w:b w:val="1"/>
              </w:rPr>
            </w:pPr>
            <w:r w:rsidDel="00000000" w:rsidR="00000000" w:rsidRPr="00000000">
              <w:rPr>
                <w:b w:val="1"/>
                <w:rtl w:val="0"/>
              </w:rPr>
              <w:t xml:space="preserve">ПРН 2</w:t>
            </w:r>
          </w:p>
        </w:tc>
        <w:tc>
          <w:tcPr/>
          <w:p w:rsidR="00000000" w:rsidDel="00000000" w:rsidP="00000000" w:rsidRDefault="00000000" w:rsidRPr="00000000" w14:paraId="0000020C">
            <w:pPr>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20D">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E">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F">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0">
            <w:pPr>
              <w:spacing w:line="259" w:lineRule="auto"/>
              <w:jc w:val="center"/>
              <w:rPr>
                <w:b w:val="1"/>
              </w:rPr>
            </w:pPr>
            <w:r w:rsidDel="00000000" w:rsidR="00000000" w:rsidRPr="00000000">
              <w:rPr>
                <w:rtl w:val="0"/>
              </w:rPr>
            </w:r>
          </w:p>
        </w:tc>
        <w:tc>
          <w:tcPr/>
          <w:p w:rsidR="00000000" w:rsidDel="00000000" w:rsidP="00000000" w:rsidRDefault="00000000" w:rsidRPr="00000000" w14:paraId="00000211">
            <w:pPr>
              <w:spacing w:line="259" w:lineRule="auto"/>
              <w:jc w:val="center"/>
              <w:rPr>
                <w:b w:val="1"/>
              </w:rPr>
            </w:pPr>
            <w:r w:rsidDel="00000000" w:rsidR="00000000" w:rsidRPr="00000000">
              <w:rPr>
                <w:rtl w:val="0"/>
              </w:rPr>
            </w:r>
          </w:p>
        </w:tc>
        <w:tc>
          <w:tcPr/>
          <w:p w:rsidR="00000000" w:rsidDel="00000000" w:rsidP="00000000" w:rsidRDefault="00000000" w:rsidRPr="00000000" w14:paraId="00000212">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3">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4">
            <w:pPr>
              <w:spacing w:line="259" w:lineRule="auto"/>
              <w:jc w:val="center"/>
              <w:rPr>
                <w:b w:val="1"/>
              </w:rPr>
            </w:pPr>
            <w:r w:rsidDel="00000000" w:rsidR="00000000" w:rsidRPr="00000000">
              <w:rPr>
                <w:rtl w:val="0"/>
              </w:rPr>
            </w:r>
          </w:p>
        </w:tc>
        <w:tc>
          <w:tcPr/>
          <w:p w:rsidR="00000000" w:rsidDel="00000000" w:rsidP="00000000" w:rsidRDefault="00000000" w:rsidRPr="00000000" w14:paraId="00000215">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6">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7">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8">
            <w:pPr>
              <w:spacing w:line="259" w:lineRule="auto"/>
              <w:jc w:val="center"/>
              <w:rPr>
                <w:b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219">
            <w:pPr>
              <w:spacing w:line="259" w:lineRule="auto"/>
              <w:rPr>
                <w:b w:val="1"/>
              </w:rPr>
            </w:pPr>
            <w:r w:rsidDel="00000000" w:rsidR="00000000" w:rsidRPr="00000000">
              <w:rPr>
                <w:b w:val="1"/>
                <w:rtl w:val="0"/>
              </w:rPr>
              <w:t xml:space="preserve">ПРН 3</w:t>
            </w:r>
          </w:p>
        </w:tc>
        <w:tc>
          <w:tcPr/>
          <w:p w:rsidR="00000000" w:rsidDel="00000000" w:rsidP="00000000" w:rsidRDefault="00000000" w:rsidRPr="00000000" w14:paraId="0000021A">
            <w:pPr>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21B">
            <w:pPr>
              <w:spacing w:line="259" w:lineRule="auto"/>
              <w:jc w:val="center"/>
              <w:rPr>
                <w:b w:val="1"/>
              </w:rPr>
            </w:pPr>
            <w:r w:rsidDel="00000000" w:rsidR="00000000" w:rsidRPr="00000000">
              <w:rPr>
                <w:rtl w:val="0"/>
              </w:rPr>
            </w:r>
          </w:p>
        </w:tc>
        <w:tc>
          <w:tcPr/>
          <w:p w:rsidR="00000000" w:rsidDel="00000000" w:rsidP="00000000" w:rsidRDefault="00000000" w:rsidRPr="00000000" w14:paraId="0000021C">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D">
            <w:pPr>
              <w:spacing w:line="259" w:lineRule="auto"/>
              <w:jc w:val="center"/>
              <w:rPr>
                <w:b w:val="1"/>
              </w:rPr>
            </w:pPr>
            <w:r w:rsidDel="00000000" w:rsidR="00000000" w:rsidRPr="00000000">
              <w:rPr>
                <w:rtl w:val="0"/>
              </w:rPr>
            </w:r>
          </w:p>
        </w:tc>
        <w:tc>
          <w:tcPr/>
          <w:p w:rsidR="00000000" w:rsidDel="00000000" w:rsidP="00000000" w:rsidRDefault="00000000" w:rsidRPr="00000000" w14:paraId="0000021E">
            <w:pPr>
              <w:spacing w:line="259" w:lineRule="auto"/>
              <w:jc w:val="center"/>
              <w:rPr>
                <w:b w:val="1"/>
              </w:rPr>
            </w:pPr>
            <w:r w:rsidDel="00000000" w:rsidR="00000000" w:rsidRPr="00000000">
              <w:rPr>
                <w:rtl w:val="0"/>
              </w:rPr>
            </w:r>
          </w:p>
        </w:tc>
        <w:tc>
          <w:tcPr/>
          <w:p w:rsidR="00000000" w:rsidDel="00000000" w:rsidP="00000000" w:rsidRDefault="00000000" w:rsidRPr="00000000" w14:paraId="0000021F">
            <w:pPr>
              <w:spacing w:line="259" w:lineRule="auto"/>
              <w:jc w:val="center"/>
              <w:rPr>
                <w:b w:val="1"/>
              </w:rPr>
            </w:pPr>
            <w:r w:rsidDel="00000000" w:rsidR="00000000" w:rsidRPr="00000000">
              <w:rPr>
                <w:rtl w:val="0"/>
              </w:rPr>
            </w:r>
          </w:p>
        </w:tc>
        <w:tc>
          <w:tcPr/>
          <w:p w:rsidR="00000000" w:rsidDel="00000000" w:rsidP="00000000" w:rsidRDefault="00000000" w:rsidRPr="00000000" w14:paraId="00000220">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21">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22">
            <w:pPr>
              <w:spacing w:line="259" w:lineRule="auto"/>
              <w:jc w:val="center"/>
              <w:rPr>
                <w:b w:val="1"/>
              </w:rPr>
            </w:pPr>
            <w:r w:rsidDel="00000000" w:rsidR="00000000" w:rsidRPr="00000000">
              <w:rPr>
                <w:rtl w:val="0"/>
              </w:rPr>
            </w:r>
          </w:p>
        </w:tc>
        <w:tc>
          <w:tcPr/>
          <w:p w:rsidR="00000000" w:rsidDel="00000000" w:rsidP="00000000" w:rsidRDefault="00000000" w:rsidRPr="00000000" w14:paraId="00000223">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24">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25">
            <w:pPr>
              <w:spacing w:line="259" w:lineRule="auto"/>
              <w:jc w:val="center"/>
              <w:rPr>
                <w:b w:val="1"/>
              </w:rPr>
            </w:pPr>
            <w:r w:rsidDel="00000000" w:rsidR="00000000" w:rsidRPr="00000000">
              <w:rPr>
                <w:rtl w:val="0"/>
              </w:rPr>
            </w:r>
          </w:p>
        </w:tc>
        <w:tc>
          <w:tcPr/>
          <w:p w:rsidR="00000000" w:rsidDel="00000000" w:rsidP="00000000" w:rsidRDefault="00000000" w:rsidRPr="00000000" w14:paraId="00000226">
            <w:pPr>
              <w:spacing w:line="259" w:lineRule="auto"/>
              <w:jc w:val="center"/>
              <w:rPr>
                <w:b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227">
            <w:pPr>
              <w:spacing w:line="259" w:lineRule="auto"/>
              <w:rPr>
                <w:b w:val="1"/>
              </w:rPr>
            </w:pPr>
            <w:r w:rsidDel="00000000" w:rsidR="00000000" w:rsidRPr="00000000">
              <w:rPr>
                <w:b w:val="1"/>
                <w:rtl w:val="0"/>
              </w:rPr>
              <w:t xml:space="preserve">ПРН 4</w:t>
            </w:r>
          </w:p>
        </w:tc>
        <w:tc>
          <w:tcPr/>
          <w:p w:rsidR="00000000" w:rsidDel="00000000" w:rsidP="00000000" w:rsidRDefault="00000000" w:rsidRPr="00000000" w14:paraId="00000228">
            <w:pPr>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229">
            <w:pPr>
              <w:spacing w:line="259" w:lineRule="auto"/>
              <w:jc w:val="center"/>
              <w:rPr>
                <w:b w:val="1"/>
              </w:rPr>
            </w:pPr>
            <w:r w:rsidDel="00000000" w:rsidR="00000000" w:rsidRPr="00000000">
              <w:rPr>
                <w:rtl w:val="0"/>
              </w:rPr>
            </w:r>
          </w:p>
        </w:tc>
        <w:tc>
          <w:tcPr/>
          <w:p w:rsidR="00000000" w:rsidDel="00000000" w:rsidP="00000000" w:rsidRDefault="00000000" w:rsidRPr="00000000" w14:paraId="0000022A">
            <w:pPr>
              <w:spacing w:line="259" w:lineRule="auto"/>
              <w:jc w:val="center"/>
              <w:rPr>
                <w:b w:val="1"/>
              </w:rPr>
            </w:pPr>
            <w:r w:rsidDel="00000000" w:rsidR="00000000" w:rsidRPr="00000000">
              <w:rPr>
                <w:rtl w:val="0"/>
              </w:rPr>
            </w:r>
          </w:p>
        </w:tc>
        <w:tc>
          <w:tcPr/>
          <w:p w:rsidR="00000000" w:rsidDel="00000000" w:rsidP="00000000" w:rsidRDefault="00000000" w:rsidRPr="00000000" w14:paraId="0000022B">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2C">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2D">
            <w:pPr>
              <w:spacing w:line="259" w:lineRule="auto"/>
              <w:jc w:val="center"/>
              <w:rPr>
                <w:b w:val="1"/>
              </w:rPr>
            </w:pPr>
            <w:r w:rsidDel="00000000" w:rsidR="00000000" w:rsidRPr="00000000">
              <w:rPr>
                <w:rtl w:val="0"/>
              </w:rPr>
            </w:r>
          </w:p>
        </w:tc>
        <w:tc>
          <w:tcPr/>
          <w:p w:rsidR="00000000" w:rsidDel="00000000" w:rsidP="00000000" w:rsidRDefault="00000000" w:rsidRPr="00000000" w14:paraId="0000022E">
            <w:pPr>
              <w:spacing w:line="259" w:lineRule="auto"/>
              <w:jc w:val="center"/>
              <w:rPr>
                <w:b w:val="1"/>
              </w:rPr>
            </w:pPr>
            <w:r w:rsidDel="00000000" w:rsidR="00000000" w:rsidRPr="00000000">
              <w:rPr>
                <w:rtl w:val="0"/>
              </w:rPr>
            </w:r>
          </w:p>
        </w:tc>
        <w:tc>
          <w:tcPr/>
          <w:p w:rsidR="00000000" w:rsidDel="00000000" w:rsidP="00000000" w:rsidRDefault="00000000" w:rsidRPr="00000000" w14:paraId="0000022F">
            <w:pPr>
              <w:spacing w:line="259" w:lineRule="auto"/>
              <w:jc w:val="center"/>
              <w:rPr>
                <w:b w:val="1"/>
              </w:rPr>
            </w:pPr>
            <w:r w:rsidDel="00000000" w:rsidR="00000000" w:rsidRPr="00000000">
              <w:rPr>
                <w:rtl w:val="0"/>
              </w:rPr>
            </w:r>
          </w:p>
        </w:tc>
        <w:tc>
          <w:tcPr/>
          <w:p w:rsidR="00000000" w:rsidDel="00000000" w:rsidP="00000000" w:rsidRDefault="00000000" w:rsidRPr="00000000" w14:paraId="00000230">
            <w:pPr>
              <w:spacing w:line="259" w:lineRule="auto"/>
              <w:jc w:val="center"/>
              <w:rPr>
                <w:b w:val="1"/>
              </w:rPr>
            </w:pPr>
            <w:r w:rsidDel="00000000" w:rsidR="00000000" w:rsidRPr="00000000">
              <w:rPr>
                <w:rtl w:val="0"/>
              </w:rPr>
            </w:r>
          </w:p>
        </w:tc>
        <w:tc>
          <w:tcPr/>
          <w:p w:rsidR="00000000" w:rsidDel="00000000" w:rsidP="00000000" w:rsidRDefault="00000000" w:rsidRPr="00000000" w14:paraId="00000231">
            <w:pPr>
              <w:spacing w:line="259" w:lineRule="auto"/>
              <w:jc w:val="center"/>
              <w:rPr>
                <w:b w:val="1"/>
              </w:rPr>
            </w:pPr>
            <w:r w:rsidDel="00000000" w:rsidR="00000000" w:rsidRPr="00000000">
              <w:rPr>
                <w:rtl w:val="0"/>
              </w:rPr>
            </w:r>
          </w:p>
        </w:tc>
        <w:tc>
          <w:tcPr/>
          <w:p w:rsidR="00000000" w:rsidDel="00000000" w:rsidP="00000000" w:rsidRDefault="00000000" w:rsidRPr="00000000" w14:paraId="00000232">
            <w:pPr>
              <w:spacing w:line="259" w:lineRule="auto"/>
              <w:jc w:val="center"/>
              <w:rPr>
                <w:b w:val="1"/>
              </w:rPr>
            </w:pPr>
            <w:r w:rsidDel="00000000" w:rsidR="00000000" w:rsidRPr="00000000">
              <w:rPr>
                <w:rtl w:val="0"/>
              </w:rPr>
            </w:r>
          </w:p>
        </w:tc>
        <w:tc>
          <w:tcPr/>
          <w:p w:rsidR="00000000" w:rsidDel="00000000" w:rsidP="00000000" w:rsidRDefault="00000000" w:rsidRPr="00000000" w14:paraId="00000233">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34">
            <w:pPr>
              <w:spacing w:line="259" w:lineRule="auto"/>
              <w:jc w:val="center"/>
              <w:rPr>
                <w:b w:val="1"/>
              </w:rPr>
            </w:pPr>
            <w:r w:rsidDel="00000000" w:rsidR="00000000" w:rsidRPr="00000000">
              <w:rPr>
                <w:b w:val="1"/>
                <w:rtl w:val="0"/>
              </w:rPr>
              <w:t xml:space="preserve">+</w:t>
            </w:r>
          </w:p>
        </w:tc>
      </w:tr>
      <w:tr>
        <w:trPr>
          <w:cantSplit w:val="0"/>
          <w:trHeight w:val="227" w:hRule="atLeast"/>
          <w:tblHeader w:val="0"/>
        </w:trPr>
        <w:tc>
          <w:tcPr/>
          <w:p w:rsidR="00000000" w:rsidDel="00000000" w:rsidP="00000000" w:rsidRDefault="00000000" w:rsidRPr="00000000" w14:paraId="00000235">
            <w:pPr>
              <w:spacing w:line="259" w:lineRule="auto"/>
              <w:rPr>
                <w:b w:val="1"/>
              </w:rPr>
            </w:pPr>
            <w:r w:rsidDel="00000000" w:rsidR="00000000" w:rsidRPr="00000000">
              <w:rPr>
                <w:b w:val="1"/>
                <w:rtl w:val="0"/>
              </w:rPr>
              <w:t xml:space="preserve">ПРН 5</w:t>
            </w:r>
          </w:p>
        </w:tc>
        <w:tc>
          <w:tcPr/>
          <w:p w:rsidR="00000000" w:rsidDel="00000000" w:rsidP="00000000" w:rsidRDefault="00000000" w:rsidRPr="00000000" w14:paraId="00000236">
            <w:pPr>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237">
            <w:pPr>
              <w:spacing w:line="259" w:lineRule="auto"/>
              <w:jc w:val="center"/>
              <w:rPr>
                <w:b w:val="1"/>
              </w:rPr>
            </w:pPr>
            <w:r w:rsidDel="00000000" w:rsidR="00000000" w:rsidRPr="00000000">
              <w:rPr>
                <w:rtl w:val="0"/>
              </w:rPr>
            </w:r>
          </w:p>
        </w:tc>
        <w:tc>
          <w:tcPr/>
          <w:p w:rsidR="00000000" w:rsidDel="00000000" w:rsidP="00000000" w:rsidRDefault="00000000" w:rsidRPr="00000000" w14:paraId="00000238">
            <w:pPr>
              <w:spacing w:line="259" w:lineRule="auto"/>
              <w:jc w:val="center"/>
              <w:rPr>
                <w:b w:val="1"/>
              </w:rPr>
            </w:pPr>
            <w:r w:rsidDel="00000000" w:rsidR="00000000" w:rsidRPr="00000000">
              <w:rPr>
                <w:rtl w:val="0"/>
              </w:rPr>
            </w:r>
          </w:p>
        </w:tc>
        <w:tc>
          <w:tcPr/>
          <w:p w:rsidR="00000000" w:rsidDel="00000000" w:rsidP="00000000" w:rsidRDefault="00000000" w:rsidRPr="00000000" w14:paraId="00000239">
            <w:pPr>
              <w:spacing w:line="259" w:lineRule="auto"/>
              <w:jc w:val="center"/>
              <w:rPr>
                <w:b w:val="1"/>
              </w:rPr>
            </w:pPr>
            <w:r w:rsidDel="00000000" w:rsidR="00000000" w:rsidRPr="00000000">
              <w:rPr>
                <w:rtl w:val="0"/>
              </w:rPr>
            </w:r>
          </w:p>
        </w:tc>
        <w:tc>
          <w:tcPr/>
          <w:p w:rsidR="00000000" w:rsidDel="00000000" w:rsidP="00000000" w:rsidRDefault="00000000" w:rsidRPr="00000000" w14:paraId="0000023A">
            <w:pPr>
              <w:spacing w:line="259" w:lineRule="auto"/>
              <w:jc w:val="center"/>
              <w:rPr>
                <w:b w:val="1"/>
              </w:rPr>
            </w:pPr>
            <w:r w:rsidDel="00000000" w:rsidR="00000000" w:rsidRPr="00000000">
              <w:rPr>
                <w:rtl w:val="0"/>
              </w:rPr>
            </w:r>
          </w:p>
        </w:tc>
        <w:tc>
          <w:tcPr/>
          <w:p w:rsidR="00000000" w:rsidDel="00000000" w:rsidP="00000000" w:rsidRDefault="00000000" w:rsidRPr="00000000" w14:paraId="0000023B">
            <w:pPr>
              <w:spacing w:line="259" w:lineRule="auto"/>
              <w:jc w:val="center"/>
              <w:rPr>
                <w:b w:val="1"/>
              </w:rPr>
            </w:pPr>
            <w:r w:rsidDel="00000000" w:rsidR="00000000" w:rsidRPr="00000000">
              <w:rPr>
                <w:rtl w:val="0"/>
              </w:rPr>
            </w:r>
          </w:p>
        </w:tc>
        <w:tc>
          <w:tcPr/>
          <w:p w:rsidR="00000000" w:rsidDel="00000000" w:rsidP="00000000" w:rsidRDefault="00000000" w:rsidRPr="00000000" w14:paraId="0000023C">
            <w:pPr>
              <w:spacing w:line="259" w:lineRule="auto"/>
              <w:jc w:val="center"/>
              <w:rPr>
                <w:b w:val="1"/>
              </w:rPr>
            </w:pPr>
            <w:r w:rsidDel="00000000" w:rsidR="00000000" w:rsidRPr="00000000">
              <w:rPr>
                <w:rtl w:val="0"/>
              </w:rPr>
            </w:r>
          </w:p>
        </w:tc>
        <w:tc>
          <w:tcPr/>
          <w:p w:rsidR="00000000" w:rsidDel="00000000" w:rsidP="00000000" w:rsidRDefault="00000000" w:rsidRPr="00000000" w14:paraId="0000023D">
            <w:pPr>
              <w:spacing w:line="259" w:lineRule="auto"/>
              <w:jc w:val="center"/>
              <w:rPr>
                <w:b w:val="1"/>
              </w:rPr>
            </w:pPr>
            <w:r w:rsidDel="00000000" w:rsidR="00000000" w:rsidRPr="00000000">
              <w:rPr>
                <w:rtl w:val="0"/>
              </w:rPr>
            </w:r>
          </w:p>
        </w:tc>
        <w:tc>
          <w:tcPr/>
          <w:p w:rsidR="00000000" w:rsidDel="00000000" w:rsidP="00000000" w:rsidRDefault="00000000" w:rsidRPr="00000000" w14:paraId="0000023E">
            <w:pPr>
              <w:spacing w:line="259" w:lineRule="auto"/>
              <w:jc w:val="center"/>
              <w:rPr>
                <w:b w:val="1"/>
              </w:rPr>
            </w:pPr>
            <w:r w:rsidDel="00000000" w:rsidR="00000000" w:rsidRPr="00000000">
              <w:rPr>
                <w:rtl w:val="0"/>
              </w:rPr>
            </w:r>
          </w:p>
        </w:tc>
        <w:tc>
          <w:tcPr/>
          <w:p w:rsidR="00000000" w:rsidDel="00000000" w:rsidP="00000000" w:rsidRDefault="00000000" w:rsidRPr="00000000" w14:paraId="0000023F">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40">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41">
            <w:pPr>
              <w:spacing w:line="259" w:lineRule="auto"/>
              <w:jc w:val="center"/>
              <w:rPr>
                <w:b w:val="1"/>
              </w:rPr>
            </w:pPr>
            <w:r w:rsidDel="00000000" w:rsidR="00000000" w:rsidRPr="00000000">
              <w:rPr>
                <w:rtl w:val="0"/>
              </w:rPr>
            </w:r>
          </w:p>
        </w:tc>
        <w:tc>
          <w:tcPr/>
          <w:p w:rsidR="00000000" w:rsidDel="00000000" w:rsidP="00000000" w:rsidRDefault="00000000" w:rsidRPr="00000000" w14:paraId="00000242">
            <w:pPr>
              <w:spacing w:line="259" w:lineRule="auto"/>
              <w:jc w:val="center"/>
              <w:rPr>
                <w:b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243">
            <w:pPr>
              <w:spacing w:line="259" w:lineRule="auto"/>
              <w:rPr>
                <w:b w:val="1"/>
              </w:rPr>
            </w:pPr>
            <w:r w:rsidDel="00000000" w:rsidR="00000000" w:rsidRPr="00000000">
              <w:rPr>
                <w:b w:val="1"/>
                <w:rtl w:val="0"/>
              </w:rPr>
              <w:t xml:space="preserve">ПРН 6</w:t>
            </w:r>
          </w:p>
        </w:tc>
        <w:tc>
          <w:tcPr/>
          <w:p w:rsidR="00000000" w:rsidDel="00000000" w:rsidP="00000000" w:rsidRDefault="00000000" w:rsidRPr="00000000" w14:paraId="00000244">
            <w:pPr>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245">
            <w:pPr>
              <w:spacing w:line="259" w:lineRule="auto"/>
              <w:jc w:val="center"/>
              <w:rPr>
                <w:b w:val="1"/>
              </w:rPr>
            </w:pPr>
            <w:r w:rsidDel="00000000" w:rsidR="00000000" w:rsidRPr="00000000">
              <w:rPr>
                <w:rtl w:val="0"/>
              </w:rPr>
            </w:r>
          </w:p>
        </w:tc>
        <w:tc>
          <w:tcPr/>
          <w:p w:rsidR="00000000" w:rsidDel="00000000" w:rsidP="00000000" w:rsidRDefault="00000000" w:rsidRPr="00000000" w14:paraId="00000246">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47">
            <w:pPr>
              <w:spacing w:line="259" w:lineRule="auto"/>
              <w:jc w:val="center"/>
              <w:rPr>
                <w:b w:val="1"/>
              </w:rPr>
            </w:pPr>
            <w:r w:rsidDel="00000000" w:rsidR="00000000" w:rsidRPr="00000000">
              <w:rPr>
                <w:rtl w:val="0"/>
              </w:rPr>
            </w:r>
          </w:p>
        </w:tc>
        <w:tc>
          <w:tcPr/>
          <w:p w:rsidR="00000000" w:rsidDel="00000000" w:rsidP="00000000" w:rsidRDefault="00000000" w:rsidRPr="00000000" w14:paraId="00000248">
            <w:pPr>
              <w:spacing w:line="259" w:lineRule="auto"/>
              <w:jc w:val="center"/>
              <w:rPr>
                <w:b w:val="1"/>
              </w:rPr>
            </w:pPr>
            <w:r w:rsidDel="00000000" w:rsidR="00000000" w:rsidRPr="00000000">
              <w:rPr>
                <w:rtl w:val="0"/>
              </w:rPr>
            </w:r>
          </w:p>
        </w:tc>
        <w:tc>
          <w:tcPr/>
          <w:p w:rsidR="00000000" w:rsidDel="00000000" w:rsidP="00000000" w:rsidRDefault="00000000" w:rsidRPr="00000000" w14:paraId="00000249">
            <w:pPr>
              <w:spacing w:line="259" w:lineRule="auto"/>
              <w:jc w:val="center"/>
              <w:rPr>
                <w:b w:val="1"/>
              </w:rPr>
            </w:pPr>
            <w:r w:rsidDel="00000000" w:rsidR="00000000" w:rsidRPr="00000000">
              <w:rPr>
                <w:rtl w:val="0"/>
              </w:rPr>
            </w:r>
          </w:p>
        </w:tc>
        <w:tc>
          <w:tcPr/>
          <w:p w:rsidR="00000000" w:rsidDel="00000000" w:rsidP="00000000" w:rsidRDefault="00000000" w:rsidRPr="00000000" w14:paraId="0000024A">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4B">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4C">
            <w:pPr>
              <w:spacing w:line="259" w:lineRule="auto"/>
              <w:jc w:val="center"/>
              <w:rPr>
                <w:b w:val="1"/>
              </w:rPr>
            </w:pPr>
            <w:r w:rsidDel="00000000" w:rsidR="00000000" w:rsidRPr="00000000">
              <w:rPr>
                <w:rtl w:val="0"/>
              </w:rPr>
            </w:r>
          </w:p>
        </w:tc>
        <w:tc>
          <w:tcPr/>
          <w:p w:rsidR="00000000" w:rsidDel="00000000" w:rsidP="00000000" w:rsidRDefault="00000000" w:rsidRPr="00000000" w14:paraId="0000024D">
            <w:pPr>
              <w:spacing w:line="259" w:lineRule="auto"/>
              <w:jc w:val="center"/>
              <w:rPr>
                <w:b w:val="1"/>
              </w:rPr>
            </w:pPr>
            <w:r w:rsidDel="00000000" w:rsidR="00000000" w:rsidRPr="00000000">
              <w:rPr>
                <w:rtl w:val="0"/>
              </w:rPr>
            </w:r>
          </w:p>
        </w:tc>
        <w:tc>
          <w:tcPr/>
          <w:p w:rsidR="00000000" w:rsidDel="00000000" w:rsidP="00000000" w:rsidRDefault="00000000" w:rsidRPr="00000000" w14:paraId="0000024E">
            <w:pPr>
              <w:spacing w:line="259" w:lineRule="auto"/>
              <w:jc w:val="center"/>
              <w:rPr>
                <w:b w:val="1"/>
              </w:rPr>
            </w:pPr>
            <w:r w:rsidDel="00000000" w:rsidR="00000000" w:rsidRPr="00000000">
              <w:rPr>
                <w:rtl w:val="0"/>
              </w:rPr>
            </w:r>
          </w:p>
        </w:tc>
        <w:tc>
          <w:tcPr/>
          <w:p w:rsidR="00000000" w:rsidDel="00000000" w:rsidP="00000000" w:rsidRDefault="00000000" w:rsidRPr="00000000" w14:paraId="0000024F">
            <w:pPr>
              <w:spacing w:line="259" w:lineRule="auto"/>
              <w:jc w:val="center"/>
              <w:rPr>
                <w:b w:val="1"/>
              </w:rPr>
            </w:pPr>
            <w:r w:rsidDel="00000000" w:rsidR="00000000" w:rsidRPr="00000000">
              <w:rPr>
                <w:rtl w:val="0"/>
              </w:rPr>
            </w:r>
          </w:p>
        </w:tc>
        <w:tc>
          <w:tcPr/>
          <w:p w:rsidR="00000000" w:rsidDel="00000000" w:rsidP="00000000" w:rsidRDefault="00000000" w:rsidRPr="00000000" w14:paraId="00000250">
            <w:pPr>
              <w:spacing w:line="259" w:lineRule="auto"/>
              <w:jc w:val="center"/>
              <w:rPr>
                <w:b w:val="1"/>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line="259" w:lineRule="auto"/>
              <w:rPr>
                <w:b w:val="1"/>
              </w:rPr>
            </w:pPr>
            <w:r w:rsidDel="00000000" w:rsidR="00000000" w:rsidRPr="00000000">
              <w:rPr>
                <w:b w:val="1"/>
                <w:rtl w:val="0"/>
              </w:rPr>
              <w:t xml:space="preserve">ПРН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jc w:val="center"/>
              <w:rPr/>
            </w:pPr>
            <w:r w:rsidDel="00000000" w:rsidR="00000000" w:rsidRPr="00000000">
              <w:rPr>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line="259" w:lineRule="auto"/>
              <w:jc w:val="center"/>
              <w:rPr>
                <w:b w:val="1"/>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line="259" w:lineRule="auto"/>
              <w:rPr>
                <w:b w:val="1"/>
              </w:rPr>
            </w:pPr>
            <w:r w:rsidDel="00000000" w:rsidR="00000000" w:rsidRPr="00000000">
              <w:rPr>
                <w:b w:val="1"/>
                <w:rtl w:val="0"/>
              </w:rPr>
              <w:t xml:space="preserve">ПРН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jc w:val="center"/>
              <w:rPr/>
            </w:pPr>
            <w:r w:rsidDel="00000000" w:rsidR="00000000" w:rsidRPr="00000000">
              <w:rPr>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line="259" w:lineRule="auto"/>
              <w:jc w:val="center"/>
              <w:rPr>
                <w:b w:val="1"/>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line="259" w:lineRule="auto"/>
              <w:rPr>
                <w:b w:val="1"/>
              </w:rPr>
            </w:pPr>
            <w:r w:rsidDel="00000000" w:rsidR="00000000" w:rsidRPr="00000000">
              <w:rPr>
                <w:b w:val="1"/>
                <w:rtl w:val="0"/>
              </w:rPr>
              <w:t xml:space="preserve">ПРН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jc w:val="center"/>
              <w:rPr/>
            </w:pPr>
            <w:r w:rsidDel="00000000" w:rsidR="00000000" w:rsidRPr="00000000">
              <w:rPr>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line="259" w:lineRule="auto"/>
              <w:jc w:val="center"/>
              <w:rPr>
                <w:b w:val="1"/>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line="259" w:lineRule="auto"/>
              <w:rPr>
                <w:b w:val="1"/>
              </w:rPr>
            </w:pPr>
            <w:r w:rsidDel="00000000" w:rsidR="00000000" w:rsidRPr="00000000">
              <w:rPr>
                <w:b w:val="1"/>
                <w:rtl w:val="0"/>
              </w:rPr>
              <w:t xml:space="preserve">ПРН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jc w:val="center"/>
              <w:rPr/>
            </w:pPr>
            <w:r w:rsidDel="00000000" w:rsidR="00000000" w:rsidRPr="00000000">
              <w:rPr>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line="259" w:lineRule="auto"/>
              <w:jc w:val="center"/>
              <w:rPr>
                <w:b w:val="1"/>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line="259" w:lineRule="auto"/>
              <w:rPr>
                <w:b w:val="1"/>
              </w:rPr>
            </w:pPr>
            <w:r w:rsidDel="00000000" w:rsidR="00000000" w:rsidRPr="00000000">
              <w:rPr>
                <w:b w:val="1"/>
                <w:rtl w:val="0"/>
              </w:rPr>
              <w:t xml:space="preserve">ПРН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jc w:val="center"/>
              <w:rPr/>
            </w:pPr>
            <w:r w:rsidDel="00000000" w:rsidR="00000000" w:rsidRPr="00000000">
              <w:rPr>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line="259" w:lineRule="auto"/>
              <w:jc w:val="center"/>
              <w:rPr>
                <w:b w:val="1"/>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line="259" w:lineRule="auto"/>
              <w:rPr>
                <w:b w:val="1"/>
              </w:rPr>
            </w:pPr>
            <w:r w:rsidDel="00000000" w:rsidR="00000000" w:rsidRPr="00000000">
              <w:rPr>
                <w:b w:val="1"/>
                <w:rtl w:val="0"/>
              </w:rPr>
              <w:t xml:space="preserve">ПРН 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jc w:val="center"/>
              <w:rPr/>
            </w:pPr>
            <w:r w:rsidDel="00000000" w:rsidR="00000000" w:rsidRPr="00000000">
              <w:rPr>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line="259" w:lineRule="auto"/>
              <w:jc w:val="center"/>
              <w:rPr>
                <w:b w:val="1"/>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line="259" w:lineRule="auto"/>
              <w:rPr>
                <w:b w:val="1"/>
              </w:rPr>
            </w:pPr>
            <w:r w:rsidDel="00000000" w:rsidR="00000000" w:rsidRPr="00000000">
              <w:rPr>
                <w:b w:val="1"/>
                <w:rtl w:val="0"/>
              </w:rPr>
              <w:t xml:space="preserve">ПРН 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jc w:val="center"/>
              <w:rPr/>
            </w:pPr>
            <w:r w:rsidDel="00000000" w:rsidR="00000000" w:rsidRPr="00000000">
              <w:rPr>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spacing w:line="259" w:lineRule="auto"/>
              <w:jc w:val="center"/>
              <w:rPr>
                <w:b w:val="1"/>
              </w:rPr>
            </w:pPr>
            <w:r w:rsidDel="00000000" w:rsidR="00000000" w:rsidRPr="00000000">
              <w:rPr>
                <w:b w:val="1"/>
                <w:rtl w:val="0"/>
              </w:rPr>
              <w:t xml:space="preserve">+</w:t>
            </w:r>
          </w:p>
        </w:tc>
      </w:tr>
    </w:tbl>
    <w:p w:rsidR="00000000" w:rsidDel="00000000" w:rsidP="00000000" w:rsidRDefault="00000000" w:rsidRPr="00000000" w14:paraId="000002B3">
      <w:pPr>
        <w:spacing w:line="259" w:lineRule="auto"/>
        <w:jc w:val="center"/>
        <w:rPr>
          <w:b w:val="1"/>
        </w:rPr>
      </w:pP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МАТРИЦЯ ВІДПОВІДНОСТІ ПРОГРАМНИХ КОМПЕТЕНТНОСТЕЙ КОМПОНЕНТАМ ОСВІТНЬОЇ ПРОГРАМИ </w:t>
      </w:r>
    </w:p>
    <w:p w:rsidR="00000000" w:rsidDel="00000000" w:rsidP="00000000" w:rsidRDefault="00000000" w:rsidRPr="00000000" w14:paraId="000002B6">
      <w:pPr>
        <w:jc w:val="center"/>
        <w:rPr>
          <w:b w:val="1"/>
        </w:rPr>
      </w:pPr>
      <w:r w:rsidDel="00000000" w:rsidR="00000000" w:rsidRPr="00000000">
        <w:rPr>
          <w:rtl w:val="0"/>
        </w:rPr>
      </w:r>
    </w:p>
    <w:tbl>
      <w:tblPr>
        <w:tblStyle w:val="Table5"/>
        <w:tblW w:w="5250.0" w:type="dxa"/>
        <w:jc w:val="center"/>
        <w:tblLayout w:type="fixed"/>
        <w:tblLook w:val="0000"/>
      </w:tblPr>
      <w:tblGrid>
        <w:gridCol w:w="870"/>
        <w:gridCol w:w="630"/>
        <w:gridCol w:w="600"/>
        <w:gridCol w:w="630"/>
        <w:gridCol w:w="630"/>
        <w:gridCol w:w="630"/>
        <w:gridCol w:w="630"/>
        <w:gridCol w:w="630"/>
        <w:tblGridChange w:id="0">
          <w:tblGrid>
            <w:gridCol w:w="870"/>
            <w:gridCol w:w="630"/>
            <w:gridCol w:w="600"/>
            <w:gridCol w:w="630"/>
            <w:gridCol w:w="630"/>
            <w:gridCol w:w="630"/>
            <w:gridCol w:w="630"/>
            <w:gridCol w:w="630"/>
          </w:tblGrid>
        </w:tblGridChange>
      </w:tblGrid>
      <w:tr>
        <w:trPr>
          <w:cantSplit w:val="1"/>
          <w:trHeight w:val="1024"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B7">
            <w:pPr>
              <w:ind w:left="113" w:right="113" w:firstLine="0"/>
              <w:rPr>
                <w:b w:val="1"/>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ind w:left="0" w:right="-146.92913385826756" w:firstLine="0"/>
              <w:rPr>
                <w:b w:val="1"/>
                <w:sz w:val="20"/>
                <w:szCs w:val="20"/>
              </w:rPr>
            </w:pPr>
            <w:r w:rsidDel="00000000" w:rsidR="00000000" w:rsidRPr="00000000">
              <w:rPr>
                <w:b w:val="1"/>
                <w:sz w:val="20"/>
                <w:szCs w:val="20"/>
                <w:rtl w:val="0"/>
              </w:rPr>
              <w:t xml:space="preserve">ОК.01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B9">
            <w:pPr>
              <w:ind w:left="0" w:right="-146.92913385826756" w:firstLine="0"/>
              <w:rPr>
                <w:b w:val="1"/>
                <w:sz w:val="20"/>
                <w:szCs w:val="20"/>
              </w:rPr>
            </w:pPr>
            <w:r w:rsidDel="00000000" w:rsidR="00000000" w:rsidRPr="00000000">
              <w:rPr>
                <w:b w:val="1"/>
                <w:sz w:val="20"/>
                <w:szCs w:val="20"/>
                <w:rtl w:val="0"/>
              </w:rPr>
              <w:t xml:space="preserve">ОК.02</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BA">
            <w:pPr>
              <w:ind w:left="0" w:right="-146.92913385826756" w:firstLine="0"/>
              <w:rPr>
                <w:b w:val="1"/>
                <w:sz w:val="20"/>
                <w:szCs w:val="20"/>
              </w:rPr>
            </w:pPr>
            <w:r w:rsidDel="00000000" w:rsidR="00000000" w:rsidRPr="00000000">
              <w:rPr>
                <w:b w:val="1"/>
                <w:sz w:val="20"/>
                <w:szCs w:val="20"/>
                <w:rtl w:val="0"/>
              </w:rPr>
              <w:t xml:space="preserve">ОК.03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ind w:left="0" w:right="-146.92913385826756" w:firstLine="0"/>
              <w:rPr>
                <w:b w:val="1"/>
                <w:sz w:val="20"/>
                <w:szCs w:val="20"/>
              </w:rPr>
            </w:pPr>
            <w:r w:rsidDel="00000000" w:rsidR="00000000" w:rsidRPr="00000000">
              <w:rPr>
                <w:b w:val="1"/>
                <w:sz w:val="20"/>
                <w:szCs w:val="20"/>
                <w:rtl w:val="0"/>
              </w:rPr>
              <w:t xml:space="preserve">ОК 04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ind w:left="0" w:right="-146.92913385826756" w:firstLine="0"/>
              <w:rPr>
                <w:b w:val="1"/>
                <w:sz w:val="20"/>
                <w:szCs w:val="20"/>
              </w:rPr>
            </w:pPr>
            <w:r w:rsidDel="00000000" w:rsidR="00000000" w:rsidRPr="00000000">
              <w:rPr>
                <w:b w:val="1"/>
                <w:sz w:val="20"/>
                <w:szCs w:val="20"/>
                <w:rtl w:val="0"/>
              </w:rPr>
              <w:t xml:space="preserve">ОК.05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ind w:left="0" w:right="-146.92913385826756" w:firstLine="0"/>
              <w:rPr>
                <w:b w:val="1"/>
                <w:sz w:val="20"/>
                <w:szCs w:val="20"/>
              </w:rPr>
            </w:pPr>
            <w:r w:rsidDel="00000000" w:rsidR="00000000" w:rsidRPr="00000000">
              <w:rPr>
                <w:b w:val="1"/>
                <w:sz w:val="20"/>
                <w:szCs w:val="20"/>
                <w:rtl w:val="0"/>
              </w:rPr>
              <w:t xml:space="preserve">ОК.06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ind w:left="0" w:right="-146.92913385826756" w:firstLine="0"/>
              <w:rPr>
                <w:b w:val="1"/>
                <w:sz w:val="20"/>
                <w:szCs w:val="20"/>
              </w:rPr>
            </w:pPr>
            <w:r w:rsidDel="00000000" w:rsidR="00000000" w:rsidRPr="00000000">
              <w:rPr>
                <w:b w:val="1"/>
                <w:sz w:val="20"/>
                <w:szCs w:val="20"/>
                <w:rtl w:val="0"/>
              </w:rPr>
              <w:t xml:space="preserve">ОК.07</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BF">
            <w:pPr>
              <w:ind w:left="113" w:firstLine="0"/>
              <w:jc w:val="both"/>
              <w:rPr>
                <w:b w:val="1"/>
              </w:rPr>
            </w:pPr>
            <w:r w:rsidDel="00000000" w:rsidR="00000000" w:rsidRPr="00000000">
              <w:rPr>
                <w:rtl w:val="0"/>
              </w:rPr>
              <w:t xml:space="preserve">ЗK01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C1">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C2">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C7">
            <w:pPr>
              <w:ind w:left="113" w:firstLine="0"/>
              <w:jc w:val="both"/>
              <w:rPr>
                <w:color w:val="000000"/>
              </w:rPr>
            </w:pPr>
            <w:r w:rsidDel="00000000" w:rsidR="00000000" w:rsidRPr="00000000">
              <w:rPr>
                <w:rtl w:val="0"/>
              </w:rPr>
              <w:t xml:space="preserve">ЗK02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C9">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CA">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CF">
            <w:pPr>
              <w:ind w:left="113" w:firstLine="0"/>
              <w:jc w:val="both"/>
              <w:rPr>
                <w:b w:val="1"/>
              </w:rPr>
            </w:pPr>
            <w:r w:rsidDel="00000000" w:rsidR="00000000" w:rsidRPr="00000000">
              <w:rPr>
                <w:rtl w:val="0"/>
              </w:rPr>
              <w:t xml:space="preserve">ЗК03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D1">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D2">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D7">
            <w:pPr>
              <w:ind w:left="113" w:firstLine="0"/>
              <w:jc w:val="both"/>
              <w:rPr>
                <w:b w:val="1"/>
              </w:rPr>
            </w:pPr>
            <w:r w:rsidDel="00000000" w:rsidR="00000000" w:rsidRPr="00000000">
              <w:rPr>
                <w:rtl w:val="0"/>
              </w:rPr>
              <w:t xml:space="preserve">ЗК04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D9">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DA">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DF">
            <w:pPr>
              <w:ind w:left="172" w:firstLine="0"/>
              <w:jc w:val="both"/>
              <w:rPr/>
            </w:pPr>
            <w:r w:rsidDel="00000000" w:rsidR="00000000" w:rsidRPr="00000000">
              <w:rPr>
                <w:rtl w:val="0"/>
              </w:rPr>
              <w:t xml:space="preserve">СК01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E1">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E2">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E7">
            <w:pPr>
              <w:ind w:left="172" w:firstLine="0"/>
              <w:jc w:val="both"/>
              <w:rPr/>
            </w:pPr>
            <w:r w:rsidDel="00000000" w:rsidR="00000000" w:rsidRPr="00000000">
              <w:rPr>
                <w:rtl w:val="0"/>
              </w:rPr>
              <w:t xml:space="preserve">СК02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E9">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EA">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EF">
            <w:pPr>
              <w:ind w:left="172" w:firstLine="0"/>
              <w:jc w:val="both"/>
              <w:rPr/>
            </w:pPr>
            <w:r w:rsidDel="00000000" w:rsidR="00000000" w:rsidRPr="00000000">
              <w:rPr>
                <w:rtl w:val="0"/>
              </w:rPr>
              <w:t xml:space="preserve">СК03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F1">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F2">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F7">
            <w:pPr>
              <w:ind w:left="172" w:firstLine="0"/>
              <w:jc w:val="both"/>
              <w:rPr/>
            </w:pPr>
            <w:r w:rsidDel="00000000" w:rsidR="00000000" w:rsidRPr="00000000">
              <w:rPr>
                <w:rtl w:val="0"/>
              </w:rPr>
              <w:t xml:space="preserve">СК04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F9">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FA">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FF">
            <w:pPr>
              <w:ind w:left="172" w:firstLine="0"/>
              <w:jc w:val="both"/>
              <w:rPr/>
            </w:pPr>
            <w:r w:rsidDel="00000000" w:rsidR="00000000" w:rsidRPr="00000000">
              <w:rPr>
                <w:rtl w:val="0"/>
              </w:rPr>
              <w:t xml:space="preserve">СК05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01">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02">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7">
            <w:pPr>
              <w:ind w:left="172" w:firstLine="0"/>
              <w:jc w:val="both"/>
              <w:rPr/>
            </w:pPr>
            <w:r w:rsidDel="00000000" w:rsidR="00000000" w:rsidRPr="00000000">
              <w:rPr>
                <w:rtl w:val="0"/>
              </w:rPr>
              <w:t xml:space="preserve">СК06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09">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0A">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ind w:left="113" w:right="33" w:firstLine="113"/>
              <w:rPr>
                <w:b w:val="1"/>
                <w:sz w:val="20"/>
                <w:szCs w:val="20"/>
              </w:rPr>
            </w:pPr>
            <w:r w:rsidDel="00000000" w:rsidR="00000000" w:rsidRPr="00000000">
              <w:rPr>
                <w:b w:val="1"/>
                <w:sz w:val="20"/>
                <w:szCs w:val="20"/>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F">
            <w:pPr>
              <w:ind w:left="172" w:firstLine="0"/>
              <w:jc w:val="both"/>
              <w:rPr/>
            </w:pPr>
            <w:r w:rsidDel="00000000" w:rsidR="00000000" w:rsidRPr="00000000">
              <w:rPr>
                <w:rtl w:val="0"/>
              </w:rPr>
              <w:t xml:space="preserve">СК07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11">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12">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17">
            <w:pPr>
              <w:ind w:left="172" w:firstLine="0"/>
              <w:jc w:val="both"/>
              <w:rPr/>
            </w:pPr>
            <w:r w:rsidDel="00000000" w:rsidR="00000000" w:rsidRPr="00000000">
              <w:rPr>
                <w:rtl w:val="0"/>
              </w:rPr>
              <w:t xml:space="preserve">СК08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19">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1A">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ind w:left="113" w:right="33" w:firstLine="113"/>
              <w:rPr>
                <w:b w:val="1"/>
                <w:sz w:val="20"/>
                <w:szCs w:val="20"/>
              </w:rPr>
            </w:pPr>
            <w:r w:rsidDel="00000000" w:rsidR="00000000" w:rsidRPr="00000000">
              <w:rPr>
                <w:rtl w:val="0"/>
              </w:rPr>
            </w:r>
          </w:p>
        </w:tc>
      </w:tr>
    </w:tbl>
    <w:p w:rsidR="00000000" w:rsidDel="00000000" w:rsidP="00000000" w:rsidRDefault="00000000" w:rsidRPr="00000000" w14:paraId="0000031F">
      <w:pPr>
        <w:jc w:val="center"/>
        <w:rPr/>
      </w:pPr>
      <w:r w:rsidDel="00000000" w:rsidR="00000000" w:rsidRPr="00000000">
        <w:rPr>
          <w:rtl w:val="0"/>
        </w:rPr>
      </w:r>
    </w:p>
    <w:p w:rsidR="00000000" w:rsidDel="00000000" w:rsidP="00000000" w:rsidRDefault="00000000" w:rsidRPr="00000000" w14:paraId="00000320">
      <w:pPr>
        <w:jc w:val="center"/>
        <w:rPr>
          <w:b w:val="1"/>
          <w:sz w:val="28"/>
          <w:szCs w:val="28"/>
        </w:rPr>
      </w:pPr>
      <w:r w:rsidDel="00000000" w:rsidR="00000000" w:rsidRPr="00000000">
        <w:br w:type="page"/>
      </w:r>
      <w:r w:rsidDel="00000000" w:rsidR="00000000" w:rsidRPr="00000000">
        <w:rPr>
          <w:b w:val="1"/>
          <w:sz w:val="28"/>
          <w:szCs w:val="28"/>
          <w:rtl w:val="0"/>
        </w:rPr>
        <w:t xml:space="preserve">6. МАТРИЦЯ ЗАБЕЗПЕЧЕННЯ ПРОГРАМНИХ РЕЗУЛЬТАТІВ НАВЧАННЯ ВІДПОВІДНИМИ КОМПОНЕНТАМИ </w:t>
      </w:r>
    </w:p>
    <w:p w:rsidR="00000000" w:rsidDel="00000000" w:rsidP="00000000" w:rsidRDefault="00000000" w:rsidRPr="00000000" w14:paraId="00000321">
      <w:pPr>
        <w:jc w:val="center"/>
        <w:rPr>
          <w:b w:val="1"/>
          <w:sz w:val="28"/>
          <w:szCs w:val="28"/>
        </w:rPr>
      </w:pPr>
      <w:r w:rsidDel="00000000" w:rsidR="00000000" w:rsidRPr="00000000">
        <w:rPr>
          <w:b w:val="1"/>
          <w:sz w:val="28"/>
          <w:szCs w:val="28"/>
          <w:rtl w:val="0"/>
        </w:rPr>
        <w:t xml:space="preserve">ОСВІТНЬОЇ ПРОГРАМИ</w:t>
      </w:r>
    </w:p>
    <w:p w:rsidR="00000000" w:rsidDel="00000000" w:rsidP="00000000" w:rsidRDefault="00000000" w:rsidRPr="00000000" w14:paraId="00000322">
      <w:pPr>
        <w:jc w:val="center"/>
        <w:rPr>
          <w:b w:val="1"/>
        </w:rPr>
      </w:pPr>
      <w:r w:rsidDel="00000000" w:rsidR="00000000" w:rsidRPr="00000000">
        <w:rPr>
          <w:rtl w:val="0"/>
        </w:rPr>
      </w:r>
    </w:p>
    <w:tbl>
      <w:tblPr>
        <w:tblStyle w:val="Table6"/>
        <w:tblW w:w="5455.0" w:type="dxa"/>
        <w:jc w:val="center"/>
        <w:tblLayout w:type="fixed"/>
        <w:tblLook w:val="0000"/>
      </w:tblPr>
      <w:tblGrid>
        <w:gridCol w:w="955"/>
        <w:gridCol w:w="720"/>
        <w:gridCol w:w="630"/>
        <w:gridCol w:w="630"/>
        <w:gridCol w:w="630"/>
        <w:gridCol w:w="630"/>
        <w:gridCol w:w="630"/>
        <w:gridCol w:w="630"/>
        <w:tblGridChange w:id="0">
          <w:tblGrid>
            <w:gridCol w:w="955"/>
            <w:gridCol w:w="720"/>
            <w:gridCol w:w="630"/>
            <w:gridCol w:w="630"/>
            <w:gridCol w:w="630"/>
            <w:gridCol w:w="630"/>
            <w:gridCol w:w="630"/>
            <w:gridCol w:w="630"/>
          </w:tblGrid>
        </w:tblGridChange>
      </w:tblGrid>
      <w:tr>
        <w:trPr>
          <w:cantSplit w:val="1"/>
          <w:trHeight w:val="1271"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23">
            <w:pPr>
              <w:ind w:left="113" w:right="113" w:firstLine="0"/>
              <w:rPr>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4">
            <w:pPr>
              <w:ind w:left="113" w:right="33" w:firstLine="28.732283464567097"/>
              <w:rPr>
                <w:b w:val="1"/>
                <w:sz w:val="20"/>
                <w:szCs w:val="20"/>
              </w:rPr>
            </w:pPr>
            <w:r w:rsidDel="00000000" w:rsidR="00000000" w:rsidRPr="00000000">
              <w:rPr>
                <w:b w:val="1"/>
                <w:sz w:val="20"/>
                <w:szCs w:val="20"/>
                <w:rtl w:val="0"/>
              </w:rPr>
              <w:t xml:space="preserve">ОК .01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5">
            <w:pPr>
              <w:ind w:left="113" w:right="33" w:firstLine="28.732283464567097"/>
              <w:rPr>
                <w:b w:val="1"/>
                <w:sz w:val="20"/>
                <w:szCs w:val="20"/>
              </w:rPr>
            </w:pPr>
            <w:r w:rsidDel="00000000" w:rsidR="00000000" w:rsidRPr="00000000">
              <w:rPr>
                <w:b w:val="1"/>
                <w:sz w:val="20"/>
                <w:szCs w:val="20"/>
                <w:rtl w:val="0"/>
              </w:rPr>
              <w:t xml:space="preserve">ОК.02</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6">
            <w:pPr>
              <w:ind w:left="113" w:right="33" w:firstLine="28.732283464567097"/>
              <w:rPr>
                <w:b w:val="1"/>
                <w:sz w:val="20"/>
                <w:szCs w:val="20"/>
              </w:rPr>
            </w:pPr>
            <w:r w:rsidDel="00000000" w:rsidR="00000000" w:rsidRPr="00000000">
              <w:rPr>
                <w:b w:val="1"/>
                <w:sz w:val="20"/>
                <w:szCs w:val="20"/>
                <w:rtl w:val="0"/>
              </w:rPr>
              <w:t xml:space="preserve">ОК.03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ind w:left="113" w:right="33" w:firstLine="28.732283464567097"/>
              <w:rPr>
                <w:b w:val="1"/>
                <w:sz w:val="20"/>
                <w:szCs w:val="20"/>
              </w:rPr>
            </w:pPr>
            <w:r w:rsidDel="00000000" w:rsidR="00000000" w:rsidRPr="00000000">
              <w:rPr>
                <w:b w:val="1"/>
                <w:sz w:val="20"/>
                <w:szCs w:val="20"/>
                <w:rtl w:val="0"/>
              </w:rPr>
              <w:t xml:space="preserve">ОК .04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ind w:left="113" w:right="33" w:firstLine="28.732283464567097"/>
              <w:rPr>
                <w:b w:val="1"/>
                <w:sz w:val="20"/>
                <w:szCs w:val="20"/>
              </w:rPr>
            </w:pPr>
            <w:r w:rsidDel="00000000" w:rsidR="00000000" w:rsidRPr="00000000">
              <w:rPr>
                <w:b w:val="1"/>
                <w:sz w:val="20"/>
                <w:szCs w:val="20"/>
                <w:rtl w:val="0"/>
              </w:rPr>
              <w:t xml:space="preserve">ОК.05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ind w:left="113" w:right="33" w:firstLine="28.732283464567097"/>
              <w:rPr>
                <w:b w:val="1"/>
                <w:sz w:val="20"/>
                <w:szCs w:val="20"/>
              </w:rPr>
            </w:pPr>
            <w:r w:rsidDel="00000000" w:rsidR="00000000" w:rsidRPr="00000000">
              <w:rPr>
                <w:b w:val="1"/>
                <w:sz w:val="20"/>
                <w:szCs w:val="20"/>
                <w:rtl w:val="0"/>
              </w:rPr>
              <w:t xml:space="preserve">ОК.06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ind w:left="113" w:right="33" w:firstLine="28.732283464567097"/>
              <w:rPr>
                <w:b w:val="1"/>
                <w:sz w:val="20"/>
                <w:szCs w:val="20"/>
              </w:rPr>
            </w:pPr>
            <w:r w:rsidDel="00000000" w:rsidR="00000000" w:rsidRPr="00000000">
              <w:rPr>
                <w:b w:val="1"/>
                <w:sz w:val="20"/>
                <w:szCs w:val="20"/>
                <w:rtl w:val="0"/>
              </w:rPr>
              <w:t xml:space="preserve">ОК.07</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2B">
            <w:pPr>
              <w:jc w:val="both"/>
              <w:rPr/>
            </w:pPr>
            <w:r w:rsidDel="00000000" w:rsidR="00000000" w:rsidRPr="00000000">
              <w:rPr>
                <w:rtl w:val="0"/>
              </w:rPr>
              <w:t xml:space="preserve">ПРН01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ind w:left="113" w:right="33" w:firstLine="113"/>
              <w:jc w:val="both"/>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2D">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2E">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33">
            <w:pPr>
              <w:jc w:val="both"/>
              <w:rPr/>
            </w:pPr>
            <w:r w:rsidDel="00000000" w:rsidR="00000000" w:rsidRPr="00000000">
              <w:rPr>
                <w:rtl w:val="0"/>
              </w:rPr>
              <w:t xml:space="preserve">ПРН02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ind w:left="113" w:right="33" w:firstLine="113"/>
              <w:jc w:val="both"/>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35">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36">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ind w:left="113" w:right="33" w:firstLine="113"/>
              <w:rPr>
                <w:b w:val="1"/>
                <w:sz w:val="20"/>
                <w:szCs w:val="20"/>
              </w:rPr>
            </w:pPr>
            <w:r w:rsidDel="00000000" w:rsidR="00000000" w:rsidRPr="00000000">
              <w:rPr>
                <w:b w:val="1"/>
                <w:sz w:val="20"/>
                <w:szCs w:val="20"/>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3B">
            <w:pPr>
              <w:jc w:val="both"/>
              <w:rPr/>
            </w:pPr>
            <w:r w:rsidDel="00000000" w:rsidR="00000000" w:rsidRPr="00000000">
              <w:rPr>
                <w:rtl w:val="0"/>
              </w:rPr>
              <w:t xml:space="preserve">ПРН03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ind w:left="113" w:right="33" w:firstLine="113"/>
              <w:jc w:val="both"/>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3D">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3E">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ind w:left="113" w:right="33" w:firstLine="113"/>
              <w:rPr>
                <w:b w:val="1"/>
                <w:sz w:val="20"/>
                <w:szCs w:val="20"/>
              </w:rPr>
            </w:pPr>
            <w:r w:rsidDel="00000000" w:rsidR="00000000" w:rsidRPr="00000000">
              <w:rPr>
                <w:b w:val="1"/>
                <w:sz w:val="20"/>
                <w:szCs w:val="20"/>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43">
            <w:pPr>
              <w:jc w:val="both"/>
              <w:rPr/>
            </w:pPr>
            <w:r w:rsidDel="00000000" w:rsidR="00000000" w:rsidRPr="00000000">
              <w:rPr>
                <w:rtl w:val="0"/>
              </w:rPr>
              <w:t xml:space="preserve">ПРН04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ind w:left="113" w:right="33" w:firstLine="113"/>
              <w:jc w:val="both"/>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45">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46">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4B">
            <w:pPr>
              <w:jc w:val="both"/>
              <w:rPr/>
            </w:pPr>
            <w:r w:rsidDel="00000000" w:rsidR="00000000" w:rsidRPr="00000000">
              <w:rPr>
                <w:rtl w:val="0"/>
              </w:rPr>
              <w:t xml:space="preserve">ПРН05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ind w:left="113" w:right="33" w:firstLine="113"/>
              <w:jc w:val="both"/>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4D">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4E">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ind w:left="113" w:right="33" w:firstLine="113"/>
              <w:rPr>
                <w:b w:val="1"/>
                <w:sz w:val="20"/>
                <w:szCs w:val="20"/>
              </w:rPr>
            </w:pPr>
            <w:r w:rsidDel="00000000" w:rsidR="00000000" w:rsidRPr="00000000">
              <w:rPr>
                <w:b w:val="1"/>
                <w:sz w:val="20"/>
                <w:szCs w:val="20"/>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53">
            <w:pPr>
              <w:widowControl w:val="1"/>
              <w:jc w:val="both"/>
              <w:rPr>
                <w:b w:val="1"/>
                <w:color w:val="000000"/>
                <w:sz w:val="22"/>
                <w:szCs w:val="22"/>
              </w:rPr>
            </w:pPr>
            <w:r w:rsidDel="00000000" w:rsidR="00000000" w:rsidRPr="00000000">
              <w:rPr>
                <w:sz w:val="22"/>
                <w:szCs w:val="22"/>
                <w:rtl w:val="0"/>
              </w:rPr>
              <w:t xml:space="preserve">ПРН06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ind w:left="113" w:right="33" w:firstLine="113"/>
              <w:jc w:val="both"/>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55">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56">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5B">
            <w:pPr>
              <w:jc w:val="both"/>
              <w:rPr/>
            </w:pPr>
            <w:r w:rsidDel="00000000" w:rsidR="00000000" w:rsidRPr="00000000">
              <w:rPr>
                <w:rtl w:val="0"/>
              </w:rPr>
              <w:t xml:space="preserve">ПРН07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ind w:left="113" w:right="33" w:firstLine="113"/>
              <w:jc w:val="both"/>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5D">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5E">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63">
            <w:pPr>
              <w:jc w:val="both"/>
              <w:rPr/>
            </w:pPr>
            <w:r w:rsidDel="00000000" w:rsidR="00000000" w:rsidRPr="00000000">
              <w:rPr>
                <w:rtl w:val="0"/>
              </w:rPr>
              <w:t xml:space="preserve">ПРН08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ind w:left="113" w:right="33" w:firstLine="113"/>
              <w:jc w:val="both"/>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65">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66">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6B">
            <w:pPr>
              <w:jc w:val="both"/>
              <w:rPr/>
            </w:pPr>
            <w:r w:rsidDel="00000000" w:rsidR="00000000" w:rsidRPr="00000000">
              <w:rPr>
                <w:rtl w:val="0"/>
              </w:rPr>
              <w:t xml:space="preserve">ПРН09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ind w:left="113" w:right="33" w:firstLine="113"/>
              <w:jc w:val="both"/>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6D">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6E">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73">
            <w:pPr>
              <w:jc w:val="both"/>
              <w:rPr/>
            </w:pPr>
            <w:r w:rsidDel="00000000" w:rsidR="00000000" w:rsidRPr="00000000">
              <w:rPr>
                <w:rtl w:val="0"/>
              </w:rPr>
              <w:t xml:space="preserve">ПРН10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ind w:left="113" w:right="33" w:firstLine="113"/>
              <w:jc w:val="both"/>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75">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76">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ind w:left="113" w:right="33" w:firstLine="113"/>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7B">
            <w:pPr>
              <w:jc w:val="both"/>
              <w:rPr/>
            </w:pPr>
            <w:r w:rsidDel="00000000" w:rsidR="00000000" w:rsidRPr="00000000">
              <w:rPr>
                <w:rtl w:val="0"/>
              </w:rPr>
              <w:t xml:space="preserve">ПРН11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ind w:left="113" w:right="33" w:firstLine="113"/>
              <w:jc w:val="both"/>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7D">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7E">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ind w:left="113" w:right="33" w:firstLine="113"/>
              <w:rPr>
                <w:b w:val="1"/>
                <w:sz w:val="20"/>
                <w:szCs w:val="20"/>
              </w:rPr>
            </w:pP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83">
            <w:pPr>
              <w:jc w:val="both"/>
              <w:rPr/>
            </w:pPr>
            <w:r w:rsidDel="00000000" w:rsidR="00000000" w:rsidRPr="00000000">
              <w:rPr>
                <w:rtl w:val="0"/>
              </w:rPr>
              <w:t xml:space="preserve">ПРН12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ind w:left="113" w:right="33" w:firstLine="113"/>
              <w:jc w:val="both"/>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85">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86">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7">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8">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ind w:left="113" w:right="33" w:firstLine="113"/>
              <w:rPr>
                <w:b w:val="1"/>
                <w:sz w:val="20"/>
                <w:szCs w:val="20"/>
              </w:rPr>
            </w:pPr>
            <w:r w:rsidDel="00000000" w:rsidR="00000000" w:rsidRPr="00000000">
              <w:rPr>
                <w:rtl w:val="0"/>
              </w:rPr>
            </w:r>
          </w:p>
        </w:tc>
      </w:tr>
      <w:tr>
        <w:trPr>
          <w:cantSplit w:val="0"/>
          <w:trHeight w:val="144"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8B">
            <w:pPr>
              <w:jc w:val="both"/>
              <w:rPr/>
            </w:pPr>
            <w:r w:rsidDel="00000000" w:rsidR="00000000" w:rsidRPr="00000000">
              <w:rPr>
                <w:rtl w:val="0"/>
              </w:rPr>
              <w:t xml:space="preserve">ПРН13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ind w:left="113" w:right="33" w:firstLine="113"/>
              <w:jc w:val="both"/>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8D">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8E">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F">
            <w:pPr>
              <w:ind w:left="113" w:right="33" w:firstLine="113"/>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0">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ind w:left="113" w:right="33" w:firstLine="113"/>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ind w:left="113" w:right="33" w:firstLine="113"/>
              <w:rPr>
                <w:b w:val="1"/>
                <w:sz w:val="20"/>
                <w:szCs w:val="20"/>
              </w:rPr>
            </w:pPr>
            <w:r w:rsidDel="00000000" w:rsidR="00000000" w:rsidRPr="00000000">
              <w:rPr>
                <w:rtl w:val="0"/>
              </w:rPr>
            </w:r>
          </w:p>
        </w:tc>
      </w:tr>
    </w:tbl>
    <w:p w:rsidR="00000000" w:rsidDel="00000000" w:rsidP="00000000" w:rsidRDefault="00000000" w:rsidRPr="00000000" w14:paraId="00000393">
      <w:pPr>
        <w:ind w:left="113" w:firstLine="0"/>
        <w:rPr>
          <w:b w:val="1"/>
        </w:rPr>
      </w:pP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Керівник проєктної групи</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Микола НІКІТЧЕНКО, професор кафедри теорії та технології програмування, доктор фізико-математичних наук, професор</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  «__»_______2025 р.</w:t>
      </w:r>
      <w:r w:rsidDel="00000000" w:rsidR="00000000" w:rsidRPr="00000000">
        <w:rPr>
          <w:rtl w:val="0"/>
        </w:rPr>
      </w:r>
    </w:p>
    <w:sectPr>
      <w:footerReference r:id="rId14" w:type="default"/>
      <w:type w:val="nextPage"/>
      <w:pgSz w:h="16838" w:w="11906" w:orient="portrait"/>
      <w:pgMar w:bottom="1134" w:top="1134" w:left="1418" w:right="567" w:header="708"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inheri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3"/>
      <w:numFmt w:val="decimal"/>
      <w:lvlText w:val="%1."/>
      <w:lvlJc w:val="left"/>
      <w:pPr>
        <w:ind w:left="900" w:hanging="360"/>
      </w:pPr>
      <w:rPr/>
    </w:lvl>
    <w:lvl w:ilvl="1">
      <w:start w:val="1"/>
      <w:numFmt w:val="lowerLetter"/>
      <w:lvlText w:val="%2."/>
      <w:lvlJc w:val="left"/>
      <w:pPr>
        <w:ind w:left="1620" w:hanging="360"/>
      </w:pPr>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U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432" w:hanging="432"/>
    </w:pPr>
    <w:rPr>
      <w:rFonts w:ascii="Arial" w:cs="Arial" w:eastAsia="Arial" w:hAnsi="Arial"/>
      <w:b w:val="1"/>
      <w:sz w:val="32"/>
      <w:szCs w:val="32"/>
    </w:rPr>
  </w:style>
  <w:style w:type="paragraph" w:styleId="Heading2">
    <w:name w:val="heading 2"/>
    <w:basedOn w:val="Normal"/>
    <w:next w:val="Normal"/>
    <w:pPr>
      <w:keepNext w:val="1"/>
      <w:spacing w:after="60" w:before="240" w:lineRule="auto"/>
      <w:ind w:left="576" w:hanging="576"/>
    </w:pPr>
    <w:rPr>
      <w:rFonts w:ascii="Arial" w:cs="Arial" w:eastAsia="Arial" w:hAnsi="Arial"/>
      <w:b w:val="1"/>
      <w:i w:val="1"/>
      <w:sz w:val="28"/>
      <w:szCs w:val="28"/>
    </w:rPr>
  </w:style>
  <w:style w:type="paragraph" w:styleId="Heading3">
    <w:name w:val="heading 3"/>
    <w:basedOn w:val="Normal"/>
    <w:next w:val="Normal"/>
    <w:pPr>
      <w:spacing w:after="280" w:before="280" w:lineRule="auto"/>
      <w:ind w:left="720" w:hanging="720"/>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EA561D"/>
    <w:pPr>
      <w:widowControl w:val="0"/>
      <w:suppressAutoHyphens w:val="1"/>
    </w:pPr>
    <w:rPr>
      <w:sz w:val="24"/>
      <w:szCs w:val="24"/>
      <w:lang w:eastAsia="ar-SA" w:val="uk-UA"/>
    </w:rPr>
  </w:style>
  <w:style w:type="paragraph" w:styleId="1">
    <w:name w:val="heading 1"/>
    <w:basedOn w:val="a"/>
    <w:next w:val="a"/>
    <w:link w:val="10"/>
    <w:qFormat w:val="1"/>
    <w:pPr>
      <w:keepNext w:val="1"/>
      <w:numPr>
        <w:numId w:val="1"/>
      </w:numPr>
      <w:spacing w:after="60" w:before="240"/>
      <w:outlineLvl w:val="0"/>
    </w:pPr>
    <w:rPr>
      <w:rFonts w:ascii="Arial" w:cs="Arial" w:hAnsi="Arial"/>
      <w:b w:val="1"/>
      <w:bCs w:val="1"/>
      <w:kern w:val="1"/>
      <w:sz w:val="32"/>
      <w:szCs w:val="32"/>
    </w:rPr>
  </w:style>
  <w:style w:type="paragraph" w:styleId="2">
    <w:name w:val="heading 2"/>
    <w:basedOn w:val="a"/>
    <w:next w:val="a"/>
    <w:qFormat w:val="1"/>
    <w:pPr>
      <w:keepNext w:val="1"/>
      <w:numPr>
        <w:ilvl w:val="1"/>
        <w:numId w:val="1"/>
      </w:numPr>
      <w:spacing w:after="60" w:before="240"/>
      <w:outlineLvl w:val="1"/>
    </w:pPr>
    <w:rPr>
      <w:rFonts w:ascii="Arial" w:cs="Arial" w:hAnsi="Arial"/>
      <w:b w:val="1"/>
      <w:bCs w:val="1"/>
      <w:i w:val="1"/>
      <w:iCs w:val="1"/>
      <w:sz w:val="28"/>
      <w:szCs w:val="28"/>
    </w:rPr>
  </w:style>
  <w:style w:type="paragraph" w:styleId="3">
    <w:name w:val="heading 3"/>
    <w:basedOn w:val="a"/>
    <w:next w:val="a0"/>
    <w:qFormat w:val="1"/>
    <w:pPr>
      <w:numPr>
        <w:ilvl w:val="2"/>
        <w:numId w:val="1"/>
      </w:numPr>
      <w:spacing w:after="280" w:before="280"/>
      <w:outlineLvl w:val="2"/>
    </w:pPr>
    <w:rPr>
      <w:b w:val="1"/>
      <w:bCs w:val="1"/>
      <w:sz w:val="27"/>
      <w:szCs w:val="27"/>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character" w:styleId="Absatz-Standardschriftart" w:customStyle="1">
    <w:name w:val="Absatz-Standardschriftart"/>
  </w:style>
  <w:style w:type="character" w:styleId="WW8Num2z0" w:customStyle="1">
    <w:name w:val="WW8Num2z0"/>
    <w:rPr>
      <w:rFonts w:cs="Times New Roman"/>
    </w:rPr>
  </w:style>
  <w:style w:type="character" w:styleId="WW8Num3z0" w:customStyle="1">
    <w:name w:val="WW8Num3z0"/>
    <w:rPr>
      <w:i w:val="1"/>
    </w:rPr>
  </w:style>
  <w:style w:type="character" w:styleId="WW8Num4z0" w:customStyle="1">
    <w:name w:val="WW8Num4z0"/>
    <w:rPr>
      <w:rFonts w:ascii="Times New Roman" w:cs="Times New Roman" w:eastAsia="Times New Roman" w:hAnsi="Times New Roman"/>
    </w:rPr>
  </w:style>
  <w:style w:type="character" w:styleId="WW8Num5z0" w:customStyle="1">
    <w:name w:val="WW8Num5z0"/>
    <w:rPr>
      <w:rFonts w:ascii="Times New Roman" w:cs="Times New Roman" w:eastAsia="Times New Roman" w:hAnsi="Times New Roman"/>
    </w:rPr>
  </w:style>
  <w:style w:type="character" w:styleId="WW8Num5z1" w:customStyle="1">
    <w:name w:val="WW8Num5z1"/>
    <w:rPr>
      <w:rFonts w:ascii="Courier New" w:cs="Courier New" w:hAnsi="Courier New"/>
    </w:rPr>
  </w:style>
  <w:style w:type="character" w:styleId="WW8Num5z2" w:customStyle="1">
    <w:name w:val="WW8Num5z2"/>
    <w:rPr>
      <w:rFonts w:ascii="Wingdings" w:hAnsi="Wingdings"/>
    </w:rPr>
  </w:style>
  <w:style w:type="character" w:styleId="WW8Num5z3" w:customStyle="1">
    <w:name w:val="WW8Num5z3"/>
    <w:rPr>
      <w:rFonts w:ascii="Symbol" w:hAnsi="Symbol"/>
    </w:rPr>
  </w:style>
  <w:style w:type="character" w:styleId="WW8Num8z0" w:customStyle="1">
    <w:name w:val="WW8Num8z0"/>
    <w:rPr>
      <w:rFonts w:ascii="Times New Roman" w:cs="Times New Roman" w:eastAsia="Times New Roman" w:hAnsi="Times New Roman"/>
    </w:rPr>
  </w:style>
  <w:style w:type="character" w:styleId="WW8Num10z0" w:customStyle="1">
    <w:name w:val="WW8Num10z0"/>
    <w:rPr>
      <w:rFonts w:ascii="Times New Roman" w:cs="Times New Roman" w:eastAsia="Times New Roman" w:hAnsi="Times New Roman"/>
    </w:rPr>
  </w:style>
  <w:style w:type="character" w:styleId="WW8Num10z1" w:customStyle="1">
    <w:name w:val="WW8Num10z1"/>
    <w:rPr>
      <w:rFonts w:ascii="Courier New" w:cs="Courier New" w:hAnsi="Courier New"/>
    </w:rPr>
  </w:style>
  <w:style w:type="character" w:styleId="WW8Num10z2" w:customStyle="1">
    <w:name w:val="WW8Num10z2"/>
    <w:rPr>
      <w:rFonts w:ascii="Wingdings" w:hAnsi="Wingdings"/>
    </w:rPr>
  </w:style>
  <w:style w:type="character" w:styleId="WW8Num10z3" w:customStyle="1">
    <w:name w:val="WW8Num10z3"/>
    <w:rPr>
      <w:rFonts w:ascii="Symbol" w:hAnsi="Symbol"/>
    </w:rPr>
  </w:style>
  <w:style w:type="character" w:styleId="WW8Num11z0" w:customStyle="1">
    <w:name w:val="WW8Num11z0"/>
    <w:rPr>
      <w:rFonts w:ascii="Arial-BoldMT" w:cs="Arial-BoldMT" w:hAnsi="Arial-BoldMT"/>
      <w:b w:val="1"/>
    </w:rPr>
  </w:style>
  <w:style w:type="character" w:styleId="WW8Num13z0" w:customStyle="1">
    <w:name w:val="WW8Num13z0"/>
    <w:rPr>
      <w:rFonts w:ascii="Times New Roman" w:cs="Times New Roman" w:eastAsia="Times New Roman" w:hAnsi="Times New Roman"/>
    </w:rPr>
  </w:style>
  <w:style w:type="character" w:styleId="WW8Num13z1" w:customStyle="1">
    <w:name w:val="WW8Num13z1"/>
    <w:rPr>
      <w:rFonts w:ascii="Courier New" w:cs="Courier New" w:hAnsi="Courier New"/>
    </w:rPr>
  </w:style>
  <w:style w:type="character" w:styleId="WW8Num13z2" w:customStyle="1">
    <w:name w:val="WW8Num13z2"/>
    <w:rPr>
      <w:rFonts w:ascii="Wingdings" w:hAnsi="Wingdings"/>
    </w:rPr>
  </w:style>
  <w:style w:type="character" w:styleId="WW8Num13z3" w:customStyle="1">
    <w:name w:val="WW8Num13z3"/>
    <w:rPr>
      <w:rFonts w:ascii="Symbol" w:hAnsi="Symbol"/>
    </w:rPr>
  </w:style>
  <w:style w:type="character" w:styleId="WW8Num14z0" w:customStyle="1">
    <w:name w:val="WW8Num14z0"/>
    <w:rPr>
      <w:rFonts w:ascii="Times New Roman" w:cs="Times New Roman" w:eastAsia="Times New Roman" w:hAnsi="Times New Roman"/>
    </w:rPr>
  </w:style>
  <w:style w:type="character" w:styleId="WW8Num16z0" w:customStyle="1">
    <w:name w:val="WW8Num16z0"/>
    <w:rPr>
      <w:rFonts w:ascii="Times New Roman" w:cs="Times New Roman" w:eastAsia="Times New Roman" w:hAnsi="Times New Roman"/>
    </w:rPr>
  </w:style>
  <w:style w:type="character" w:styleId="WW8Num21z0" w:customStyle="1">
    <w:name w:val="WW8Num21z0"/>
    <w:rPr>
      <w:rFonts w:ascii="Symbol" w:cs="Times New Roman" w:eastAsia="Times New Roman" w:hAnsi="Symbol"/>
    </w:rPr>
  </w:style>
  <w:style w:type="character" w:styleId="WW8Num21z1" w:customStyle="1">
    <w:name w:val="WW8Num21z1"/>
    <w:rPr>
      <w:rFonts w:ascii="Courier New" w:cs="Courier New" w:hAnsi="Courier New"/>
    </w:rPr>
  </w:style>
  <w:style w:type="character" w:styleId="WW8Num21z2" w:customStyle="1">
    <w:name w:val="WW8Num21z2"/>
    <w:rPr>
      <w:rFonts w:ascii="Wingdings" w:hAnsi="Wingdings"/>
    </w:rPr>
  </w:style>
  <w:style w:type="character" w:styleId="WW8Num21z3" w:customStyle="1">
    <w:name w:val="WW8Num21z3"/>
    <w:rPr>
      <w:rFonts w:ascii="Symbol" w:hAnsi="Symbol"/>
    </w:rPr>
  </w:style>
  <w:style w:type="character" w:styleId="WW8Num25z0" w:customStyle="1">
    <w:name w:val="WW8Num25z0"/>
    <w:rPr>
      <w:rFonts w:cs="Times New Roman"/>
    </w:rPr>
  </w:style>
  <w:style w:type="character" w:styleId="WW8Num26z0" w:customStyle="1">
    <w:name w:val="WW8Num26z0"/>
    <w:rPr>
      <w:rFonts w:ascii="Times New Roman" w:eastAsia="Times New Roman" w:hAnsi="Times New Roman"/>
    </w:rPr>
  </w:style>
  <w:style w:type="character" w:styleId="WW8Num26z1" w:customStyle="1">
    <w:name w:val="WW8Num26z1"/>
    <w:rPr>
      <w:rFonts w:ascii="Courier New" w:hAnsi="Courier New"/>
    </w:rPr>
  </w:style>
  <w:style w:type="character" w:styleId="WW8Num26z2" w:customStyle="1">
    <w:name w:val="WW8Num26z2"/>
    <w:rPr>
      <w:rFonts w:ascii="Wingdings" w:hAnsi="Wingdings"/>
    </w:rPr>
  </w:style>
  <w:style w:type="character" w:styleId="WW8Num26z3" w:customStyle="1">
    <w:name w:val="WW8Num26z3"/>
    <w:rPr>
      <w:rFonts w:ascii="Symbol" w:hAnsi="Symbol"/>
    </w:rPr>
  </w:style>
  <w:style w:type="character" w:styleId="WW8Num30z0" w:customStyle="1">
    <w:name w:val="WW8Num30z0"/>
    <w:rPr>
      <w:rFonts w:ascii="Times New Roman" w:cs="Times New Roman" w:eastAsia="Times New Roman" w:hAnsi="Times New Roman"/>
    </w:rPr>
  </w:style>
  <w:style w:type="character" w:styleId="WW8Num32z0" w:customStyle="1">
    <w:name w:val="WW8Num32z0"/>
    <w:rPr>
      <w:rFonts w:ascii="Times New Roman" w:cs="Times New Roman" w:eastAsia="Times New Roman" w:hAnsi="Times New Roman"/>
    </w:rPr>
  </w:style>
  <w:style w:type="character" w:styleId="WW8Num33z0" w:customStyle="1">
    <w:name w:val="WW8Num33z0"/>
    <w:rPr>
      <w:rFonts w:ascii="Times New Roman" w:eastAsia="Times New Roman" w:hAnsi="Times New Roman"/>
    </w:rPr>
  </w:style>
  <w:style w:type="character" w:styleId="WW8Num33z1" w:customStyle="1">
    <w:name w:val="WW8Num33z1"/>
    <w:rPr>
      <w:rFonts w:ascii="Courier New" w:hAnsi="Courier New"/>
    </w:rPr>
  </w:style>
  <w:style w:type="character" w:styleId="WW8Num33z2" w:customStyle="1">
    <w:name w:val="WW8Num33z2"/>
    <w:rPr>
      <w:rFonts w:ascii="Wingdings" w:hAnsi="Wingdings"/>
    </w:rPr>
  </w:style>
  <w:style w:type="character" w:styleId="WW8Num33z3" w:customStyle="1">
    <w:name w:val="WW8Num33z3"/>
    <w:rPr>
      <w:rFonts w:ascii="Symbol" w:hAnsi="Symbol"/>
    </w:rPr>
  </w:style>
  <w:style w:type="character" w:styleId="WW8Num35z0" w:customStyle="1">
    <w:name w:val="WW8Num35z0"/>
    <w:rPr>
      <w:b w:val="1"/>
    </w:rPr>
  </w:style>
  <w:style w:type="character" w:styleId="WW8Num37z0" w:customStyle="1">
    <w:name w:val="WW8Num37z0"/>
    <w:rPr>
      <w:rFonts w:ascii="Times New Roman" w:cs="Times New Roman" w:eastAsia="Times New Roman" w:hAnsi="Times New Roman"/>
    </w:rPr>
  </w:style>
  <w:style w:type="character" w:styleId="WW8Num37z1" w:customStyle="1">
    <w:name w:val="WW8Num37z1"/>
    <w:rPr>
      <w:rFonts w:ascii="Courier New" w:cs="Courier New" w:hAnsi="Courier New"/>
    </w:rPr>
  </w:style>
  <w:style w:type="character" w:styleId="WW8Num37z2" w:customStyle="1">
    <w:name w:val="WW8Num37z2"/>
    <w:rPr>
      <w:rFonts w:ascii="Wingdings" w:hAnsi="Wingdings"/>
    </w:rPr>
  </w:style>
  <w:style w:type="character" w:styleId="WW8Num37z3" w:customStyle="1">
    <w:name w:val="WW8Num37z3"/>
    <w:rPr>
      <w:rFonts w:ascii="Symbol" w:hAnsi="Symbol"/>
    </w:rPr>
  </w:style>
  <w:style w:type="character" w:styleId="WW8Num40z0" w:customStyle="1">
    <w:name w:val="WW8Num40z0"/>
    <w:rPr>
      <w:rFonts w:cs="Times New Roman"/>
    </w:rPr>
  </w:style>
  <w:style w:type="character" w:styleId="11" w:customStyle="1">
    <w:name w:val="Основной шрифт абзаца1"/>
    <w:rPr>
      <w:rFonts w:ascii="Times New Roman" w:cs="Times New Roman" w:eastAsia="Times New Roman" w:hAnsi="Times New Roman"/>
    </w:rPr>
  </w:style>
  <w:style w:type="character" w:styleId="a4">
    <w:name w:val="page number"/>
    <w:rPr>
      <w:rFonts w:ascii="Times New Roman" w:cs="Times New Roman" w:eastAsia="Times New Roman" w:hAnsi="Times New Roman"/>
    </w:rPr>
  </w:style>
  <w:style w:type="character" w:styleId="apple-converted-space" w:customStyle="1">
    <w:name w:val="apple-converted-space"/>
    <w:rPr>
      <w:rFonts w:ascii="Times New Roman" w:cs="Times New Roman" w:eastAsia="Times New Roman" w:hAnsi="Times New Roman"/>
    </w:rPr>
  </w:style>
  <w:style w:type="character" w:styleId="a5">
    <w:name w:val="Hyperlink"/>
    <w:uiPriority w:val="99"/>
    <w:rPr>
      <w:rFonts w:ascii="Times New Roman" w:cs="Times New Roman" w:eastAsia="Times New Roman" w:hAnsi="Times New Roman"/>
      <w:color w:val="0000ff"/>
      <w:u w:val="single"/>
    </w:rPr>
  </w:style>
  <w:style w:type="character" w:styleId="20" w:customStyle="1">
    <w:name w:val="Основной текст с отступом 2 Знак"/>
    <w:rPr>
      <w:rFonts w:ascii="Arial" w:cs="Times New Roman" w:eastAsia="Times New Roman" w:hAnsi="Arial"/>
      <w:lang w:val="ru-RU"/>
    </w:rPr>
  </w:style>
  <w:style w:type="character" w:styleId="a6" w:customStyle="1">
    <w:name w:val="Текст выноски Знак"/>
    <w:rPr>
      <w:rFonts w:ascii="Tahoma" w:cs="Tahoma" w:eastAsia="Times New Roman" w:hAnsi="Tahoma"/>
      <w:sz w:val="16"/>
      <w:szCs w:val="16"/>
    </w:rPr>
  </w:style>
  <w:style w:type="character" w:styleId="a7" w:customStyle="1">
    <w:name w:val="Нижний колонтитул Знак"/>
    <w:uiPriority w:val="99"/>
    <w:rPr>
      <w:sz w:val="24"/>
      <w:szCs w:val="24"/>
    </w:rPr>
  </w:style>
  <w:style w:type="character" w:styleId="a8" w:customStyle="1">
    <w:name w:val="Текст сноски Знак"/>
    <w:basedOn w:val="11"/>
    <w:rPr>
      <w:rFonts w:ascii="Times New Roman" w:cs="Times New Roman" w:eastAsia="Times New Roman" w:hAnsi="Times New Roman"/>
    </w:rPr>
  </w:style>
  <w:style w:type="character" w:styleId="a9" w:customStyle="1">
    <w:name w:val="Символи виноски"/>
    <w:rPr>
      <w:rFonts w:ascii="Times New Roman" w:cs="Times New Roman" w:eastAsia="Times New Roman" w:hAnsi="Times New Roman"/>
      <w:vertAlign w:val="superscript"/>
    </w:rPr>
  </w:style>
  <w:style w:type="paragraph" w:styleId="12" w:customStyle="1">
    <w:name w:val="Заголовок1"/>
    <w:basedOn w:val="a"/>
    <w:next w:val="a0"/>
    <w:pPr>
      <w:keepNext w:val="1"/>
      <w:spacing w:after="120" w:before="240"/>
    </w:pPr>
    <w:rPr>
      <w:rFonts w:ascii="Arial" w:cs="Mangal" w:eastAsia="Arial Unicode MS" w:hAnsi="Arial"/>
      <w:sz w:val="28"/>
      <w:szCs w:val="28"/>
    </w:rPr>
  </w:style>
  <w:style w:type="paragraph" w:styleId="a0">
    <w:name w:val="Body Text"/>
    <w:basedOn w:val="a"/>
    <w:pPr>
      <w:spacing w:after="120"/>
    </w:pPr>
  </w:style>
  <w:style w:type="paragraph" w:styleId="aa">
    <w:name w:val="List"/>
    <w:basedOn w:val="a0"/>
    <w:rPr>
      <w:rFonts w:ascii="Arial" w:cs="Mangal" w:hAnsi="Arial"/>
    </w:rPr>
  </w:style>
  <w:style w:type="paragraph" w:styleId="13" w:customStyle="1">
    <w:name w:val="Назва1"/>
    <w:basedOn w:val="a"/>
    <w:pPr>
      <w:suppressLineNumbers w:val="1"/>
      <w:spacing w:after="120" w:before="120"/>
    </w:pPr>
    <w:rPr>
      <w:rFonts w:ascii="Arial" w:cs="Mangal" w:hAnsi="Arial"/>
      <w:i w:val="1"/>
      <w:iCs w:val="1"/>
      <w:sz w:val="20"/>
    </w:rPr>
  </w:style>
  <w:style w:type="paragraph" w:styleId="ab" w:customStyle="1">
    <w:name w:val="Покажчик"/>
    <w:basedOn w:val="a"/>
    <w:pPr>
      <w:suppressLineNumbers w:val="1"/>
    </w:pPr>
    <w:rPr>
      <w:rFonts w:ascii="Arial" w:cs="Mangal" w:hAnsi="Arial"/>
    </w:rPr>
  </w:style>
  <w:style w:type="paragraph" w:styleId="ac">
    <w:name w:val="footer"/>
    <w:basedOn w:val="a"/>
    <w:link w:val="14"/>
    <w:uiPriority w:val="99"/>
    <w:pPr>
      <w:tabs>
        <w:tab w:val="center" w:pos="4677"/>
        <w:tab w:val="right" w:pos="9355"/>
      </w:tabs>
    </w:pPr>
    <w:rPr>
      <w:lang w:val="x-none"/>
    </w:rPr>
  </w:style>
  <w:style w:type="paragraph" w:styleId="ad">
    <w:name w:val="Body Text Indent"/>
    <w:basedOn w:val="a"/>
    <w:pPr>
      <w:spacing w:after="120"/>
      <w:ind w:left="283"/>
    </w:pPr>
  </w:style>
  <w:style w:type="paragraph" w:styleId="21" w:customStyle="1">
    <w:name w:val="Основной текст с отступом 21"/>
    <w:basedOn w:val="a"/>
    <w:pPr>
      <w:autoSpaceDE w:val="0"/>
      <w:spacing w:after="120" w:line="480" w:lineRule="auto"/>
      <w:ind w:left="283"/>
    </w:pPr>
    <w:rPr>
      <w:rFonts w:ascii="Arial" w:hAnsi="Arial"/>
      <w:sz w:val="20"/>
      <w:szCs w:val="20"/>
      <w:lang w:val="ru-RU"/>
    </w:rPr>
  </w:style>
  <w:style w:type="paragraph" w:styleId="ae">
    <w:name w:val="header"/>
    <w:basedOn w:val="a"/>
    <w:link w:val="af"/>
    <w:uiPriority w:val="99"/>
    <w:pPr>
      <w:tabs>
        <w:tab w:val="center" w:pos="4677"/>
        <w:tab w:val="right" w:pos="9355"/>
      </w:tabs>
    </w:pPr>
  </w:style>
  <w:style w:type="paragraph" w:styleId="af0">
    <w:name w:val="Balloon Text"/>
    <w:basedOn w:val="a"/>
    <w:rPr>
      <w:rFonts w:ascii="Tahoma" w:hAnsi="Tahoma"/>
      <w:sz w:val="16"/>
      <w:szCs w:val="16"/>
      <w:lang w:val="x-none"/>
    </w:rPr>
  </w:style>
  <w:style w:type="paragraph" w:styleId="af1">
    <w:name w:val="footnote text"/>
    <w:basedOn w:val="a"/>
    <w:rPr>
      <w:sz w:val="20"/>
      <w:szCs w:val="20"/>
    </w:rPr>
  </w:style>
  <w:style w:type="paragraph" w:styleId="af2" w:customStyle="1">
    <w:name w:val="Вміст таблиці"/>
    <w:basedOn w:val="a"/>
    <w:pPr>
      <w:suppressLineNumbers w:val="1"/>
    </w:pPr>
  </w:style>
  <w:style w:type="paragraph" w:styleId="af3" w:customStyle="1">
    <w:name w:val="Заголовок таблиці"/>
    <w:basedOn w:val="af2"/>
    <w:pPr>
      <w:jc w:val="center"/>
    </w:pPr>
    <w:rPr>
      <w:b w:val="1"/>
      <w:bCs w:val="1"/>
    </w:rPr>
  </w:style>
  <w:style w:type="paragraph" w:styleId="ListParagraph1" w:customStyle="1">
    <w:name w:val="List Paragraph1"/>
    <w:basedOn w:val="a"/>
    <w:pPr>
      <w:ind w:left="720" w:firstLine="709"/>
    </w:pPr>
  </w:style>
  <w:style w:type="character" w:styleId="af4">
    <w:name w:val="annotation reference"/>
    <w:uiPriority w:val="99"/>
    <w:semiHidden w:val="1"/>
    <w:unhideWhenUsed w:val="1"/>
    <w:rsid w:val="00875110"/>
    <w:rPr>
      <w:sz w:val="16"/>
      <w:szCs w:val="16"/>
    </w:rPr>
  </w:style>
  <w:style w:type="paragraph" w:styleId="af5">
    <w:name w:val="annotation text"/>
    <w:basedOn w:val="a"/>
    <w:link w:val="af6"/>
    <w:uiPriority w:val="99"/>
    <w:semiHidden w:val="1"/>
    <w:unhideWhenUsed w:val="1"/>
    <w:rsid w:val="00875110"/>
    <w:rPr>
      <w:sz w:val="20"/>
      <w:szCs w:val="20"/>
    </w:rPr>
  </w:style>
  <w:style w:type="character" w:styleId="af6" w:customStyle="1">
    <w:name w:val="Текст примечания Знак"/>
    <w:link w:val="af5"/>
    <w:uiPriority w:val="99"/>
    <w:semiHidden w:val="1"/>
    <w:rsid w:val="00875110"/>
    <w:rPr>
      <w:lang w:eastAsia="ar-SA" w:val="uk-UA"/>
    </w:rPr>
  </w:style>
  <w:style w:type="paragraph" w:styleId="af7">
    <w:name w:val="annotation subject"/>
    <w:basedOn w:val="af5"/>
    <w:next w:val="af5"/>
    <w:link w:val="af8"/>
    <w:uiPriority w:val="99"/>
    <w:semiHidden w:val="1"/>
    <w:unhideWhenUsed w:val="1"/>
    <w:rsid w:val="00875110"/>
    <w:rPr>
      <w:b w:val="1"/>
      <w:bCs w:val="1"/>
    </w:rPr>
  </w:style>
  <w:style w:type="character" w:styleId="af8" w:customStyle="1">
    <w:name w:val="Тема примечания Знак"/>
    <w:link w:val="af7"/>
    <w:uiPriority w:val="99"/>
    <w:semiHidden w:val="1"/>
    <w:rsid w:val="00875110"/>
    <w:rPr>
      <w:b w:val="1"/>
      <w:bCs w:val="1"/>
      <w:lang w:eastAsia="ar-SA" w:val="uk-UA"/>
    </w:rPr>
  </w:style>
  <w:style w:type="paragraph" w:styleId="NoSpacing2" w:customStyle="1">
    <w:name w:val="No Spacing2"/>
    <w:rsid w:val="009E156F"/>
    <w:rPr>
      <w:rFonts w:ascii="Calibri" w:hAnsi="Calibri"/>
      <w:sz w:val="22"/>
      <w:szCs w:val="22"/>
      <w:lang w:eastAsia="en-US" w:val="uk-UA"/>
    </w:rPr>
  </w:style>
  <w:style w:type="character" w:styleId="rvts0" w:customStyle="1">
    <w:name w:val="rvts0"/>
    <w:rsid w:val="009E156F"/>
  </w:style>
  <w:style w:type="paragraph" w:styleId="NoSpacing1" w:customStyle="1">
    <w:name w:val="No Spacing1"/>
    <w:uiPriority w:val="1"/>
    <w:qFormat w:val="1"/>
    <w:rsid w:val="009E156F"/>
    <w:rPr>
      <w:rFonts w:ascii="Calibri" w:eastAsia="Calibri" w:hAnsi="Calibri"/>
      <w:sz w:val="22"/>
      <w:szCs w:val="22"/>
      <w:lang w:eastAsia="en-US" w:val="uk-UA"/>
    </w:rPr>
  </w:style>
  <w:style w:type="paragraph" w:styleId="15" w:customStyle="1">
    <w:name w:val="Абзац списка1"/>
    <w:basedOn w:val="a"/>
    <w:qFormat w:val="1"/>
    <w:rsid w:val="00BD401C"/>
    <w:pPr>
      <w:widowControl w:val="1"/>
      <w:suppressAutoHyphens w:val="0"/>
      <w:spacing w:after="200" w:line="276" w:lineRule="auto"/>
      <w:ind w:left="720"/>
      <w:contextualSpacing w:val="1"/>
    </w:pPr>
    <w:rPr>
      <w:rFonts w:ascii="Calibri" w:eastAsia="Calibri" w:hAnsi="Calibri"/>
      <w:sz w:val="22"/>
      <w:szCs w:val="22"/>
      <w:lang w:eastAsia="en-US" w:val="ru-RU"/>
    </w:rPr>
  </w:style>
  <w:style w:type="paragraph" w:styleId="Iniiaiieoaeno2" w:customStyle="1">
    <w:name w:val="Iniiaiie oaeno 2"/>
    <w:basedOn w:val="a"/>
    <w:rsid w:val="00FC6240"/>
    <w:pPr>
      <w:widowControl w:val="1"/>
      <w:suppressAutoHyphens w:val="0"/>
      <w:overflowPunct w:val="0"/>
      <w:autoSpaceDE w:val="0"/>
      <w:autoSpaceDN w:val="0"/>
      <w:adjustRightInd w:val="0"/>
      <w:ind w:firstLine="567"/>
      <w:jc w:val="both"/>
    </w:pPr>
    <w:rPr>
      <w:lang w:eastAsia="ru-RU"/>
    </w:rPr>
  </w:style>
  <w:style w:type="paragraph" w:styleId="af9">
    <w:name w:val="Plain Text"/>
    <w:aliases w:val="Знак12,Знак12 Знак Знак"/>
    <w:basedOn w:val="a"/>
    <w:link w:val="afa"/>
    <w:rsid w:val="003A789D"/>
    <w:pPr>
      <w:widowControl w:val="1"/>
      <w:suppressAutoHyphens w:val="0"/>
    </w:pPr>
    <w:rPr>
      <w:rFonts w:ascii="Courier New" w:hAnsi="Courier New"/>
      <w:sz w:val="20"/>
      <w:szCs w:val="20"/>
      <w:lang w:eastAsia="ru-RU"/>
    </w:rPr>
  </w:style>
  <w:style w:type="character" w:styleId="afa" w:customStyle="1">
    <w:name w:val="Текст Знак"/>
    <w:aliases w:val="Знак12 Знак,Знак12 Знак Знак Знак"/>
    <w:link w:val="af9"/>
    <w:rsid w:val="003A789D"/>
    <w:rPr>
      <w:rFonts w:ascii="Courier New" w:hAnsi="Courier New"/>
      <w:lang w:eastAsia="ru-RU" w:val="uk-UA"/>
    </w:rPr>
  </w:style>
  <w:style w:type="paragraph" w:styleId="referenceitem" w:customStyle="1">
    <w:name w:val="referenceitem"/>
    <w:basedOn w:val="a"/>
    <w:rsid w:val="003A789D"/>
    <w:pPr>
      <w:widowControl w:val="1"/>
      <w:numPr>
        <w:numId w:val="13"/>
      </w:numPr>
      <w:suppressAutoHyphens w:val="0"/>
      <w:overflowPunct w:val="0"/>
      <w:autoSpaceDE w:val="0"/>
      <w:autoSpaceDN w:val="0"/>
      <w:adjustRightInd w:val="0"/>
      <w:spacing w:line="220" w:lineRule="atLeast"/>
      <w:jc w:val="both"/>
      <w:textAlignment w:val="baseline"/>
    </w:pPr>
    <w:rPr>
      <w:sz w:val="18"/>
      <w:szCs w:val="20"/>
      <w:lang w:eastAsia="de-DE" w:val="en-US"/>
    </w:rPr>
  </w:style>
  <w:style w:type="numbering" w:styleId="referencelist" w:customStyle="1">
    <w:name w:val="referencelist"/>
    <w:basedOn w:val="a3"/>
    <w:semiHidden w:val="1"/>
    <w:rsid w:val="003A789D"/>
    <w:pPr>
      <w:numPr>
        <w:numId w:val="13"/>
      </w:numPr>
    </w:pPr>
  </w:style>
  <w:style w:type="paragraph" w:styleId="xfmc3" w:customStyle="1">
    <w:name w:val="xfmc3"/>
    <w:basedOn w:val="a"/>
    <w:uiPriority w:val="99"/>
    <w:rsid w:val="00C666CB"/>
    <w:pPr>
      <w:widowControl w:val="1"/>
      <w:suppressAutoHyphens w:val="0"/>
      <w:spacing w:after="100" w:afterAutospacing="1" w:before="100" w:beforeAutospacing="1"/>
    </w:pPr>
    <w:rPr>
      <w:rFonts w:eastAsia="Calibri"/>
      <w:lang w:eastAsia="uk-UA"/>
    </w:rPr>
  </w:style>
  <w:style w:type="paragraph" w:styleId="22">
    <w:name w:val="Body Text 2"/>
    <w:basedOn w:val="a"/>
    <w:link w:val="23"/>
    <w:rsid w:val="00034239"/>
    <w:pPr>
      <w:widowControl w:val="1"/>
      <w:suppressAutoHyphens w:val="0"/>
      <w:autoSpaceDE w:val="0"/>
      <w:autoSpaceDN w:val="0"/>
      <w:jc w:val="both"/>
    </w:pPr>
    <w:rPr>
      <w:sz w:val="28"/>
      <w:szCs w:val="28"/>
      <w:lang w:eastAsia="ru-RU"/>
    </w:rPr>
  </w:style>
  <w:style w:type="character" w:styleId="23" w:customStyle="1">
    <w:name w:val="Основной текст 2 Знак"/>
    <w:link w:val="22"/>
    <w:rsid w:val="00034239"/>
    <w:rPr>
      <w:sz w:val="28"/>
      <w:szCs w:val="28"/>
      <w:lang w:eastAsia="ru-RU"/>
    </w:rPr>
  </w:style>
  <w:style w:type="character" w:styleId="ceurtitle" w:customStyle="1">
    <w:name w:val="ceurtitle"/>
    <w:rsid w:val="00034239"/>
  </w:style>
  <w:style w:type="paragraph" w:styleId="HTML">
    <w:name w:val="HTML Preformatted"/>
    <w:basedOn w:val="a"/>
    <w:link w:val="HTML0"/>
    <w:uiPriority w:val="99"/>
    <w:semiHidden w:val="1"/>
    <w:unhideWhenUsed w:val="1"/>
    <w:rsid w:val="006978C9"/>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cs="Courier New" w:hAnsi="Courier New"/>
      <w:sz w:val="20"/>
      <w:szCs w:val="20"/>
      <w:lang w:eastAsia="en-US" w:val="en-US"/>
    </w:rPr>
  </w:style>
  <w:style w:type="character" w:styleId="HTML0" w:customStyle="1">
    <w:name w:val="Стандартный HTML Знак"/>
    <w:link w:val="HTML"/>
    <w:uiPriority w:val="99"/>
    <w:semiHidden w:val="1"/>
    <w:rsid w:val="006978C9"/>
    <w:rPr>
      <w:rFonts w:ascii="Courier New" w:cs="Courier New" w:hAnsi="Courier New"/>
    </w:rPr>
  </w:style>
  <w:style w:type="character" w:styleId="af" w:customStyle="1">
    <w:name w:val="Верхний колонтитул Знак"/>
    <w:link w:val="ae"/>
    <w:uiPriority w:val="99"/>
    <w:rsid w:val="00077152"/>
    <w:rPr>
      <w:sz w:val="24"/>
      <w:szCs w:val="24"/>
      <w:lang w:eastAsia="ar-SA" w:val="uk-UA"/>
    </w:rPr>
  </w:style>
  <w:style w:type="paragraph" w:styleId="afb" w:customStyle="1">
    <w:name w:val="Таблица обычный"/>
    <w:basedOn w:val="a"/>
    <w:link w:val="afc"/>
    <w:uiPriority w:val="99"/>
    <w:rsid w:val="00077152"/>
    <w:pPr>
      <w:widowControl w:val="1"/>
      <w:suppressAutoHyphens w:val="0"/>
    </w:pPr>
    <w:rPr>
      <w:lang w:eastAsia="x-none"/>
    </w:rPr>
  </w:style>
  <w:style w:type="character" w:styleId="afc" w:customStyle="1">
    <w:name w:val="Таблица обычный Знак"/>
    <w:link w:val="afb"/>
    <w:uiPriority w:val="99"/>
    <w:locked w:val="1"/>
    <w:rsid w:val="00077152"/>
    <w:rPr>
      <w:sz w:val="24"/>
      <w:szCs w:val="24"/>
      <w:lang w:eastAsia="x-none" w:val="uk-UA"/>
    </w:rPr>
  </w:style>
  <w:style w:type="character" w:styleId="8" w:customStyle="1">
    <w:name w:val="Знак Знак8"/>
    <w:rsid w:val="00BC3303"/>
    <w:rPr>
      <w:rFonts w:ascii="Courier New" w:hAnsi="Courier New"/>
      <w:lang w:bidi="ar-SA" w:eastAsia="ru-RU" w:val="en-GB"/>
    </w:rPr>
  </w:style>
  <w:style w:type="character" w:styleId="apple-style-span" w:customStyle="1">
    <w:name w:val="apple-style-span"/>
    <w:basedOn w:val="a1"/>
    <w:rsid w:val="000B3146"/>
  </w:style>
  <w:style w:type="character" w:styleId="10" w:customStyle="1">
    <w:name w:val="Заголовок 1 Знак"/>
    <w:link w:val="1"/>
    <w:rsid w:val="000B3146"/>
    <w:rPr>
      <w:rFonts w:ascii="Arial" w:cs="Arial" w:hAnsi="Arial"/>
      <w:b w:val="1"/>
      <w:bCs w:val="1"/>
      <w:kern w:val="1"/>
      <w:sz w:val="32"/>
      <w:szCs w:val="32"/>
      <w:lang w:bidi="ar-SA" w:eastAsia="ar-SA" w:val="uk-UA"/>
    </w:rPr>
  </w:style>
  <w:style w:type="paragraph" w:styleId="16" w:customStyle="1">
    <w:name w:val="Обычный1"/>
    <w:rsid w:val="002B399F"/>
    <w:pPr>
      <w:spacing w:line="276" w:lineRule="auto"/>
    </w:pPr>
    <w:rPr>
      <w:rFonts w:ascii="Arial" w:cs="Arial" w:hAnsi="Arial"/>
      <w:color w:val="000000"/>
      <w:sz w:val="22"/>
      <w:szCs w:val="22"/>
    </w:rPr>
  </w:style>
  <w:style w:type="paragraph" w:styleId="afd" w:customStyle="1">
    <w:basedOn w:val="a"/>
    <w:rsid w:val="00C62FC3"/>
    <w:pPr>
      <w:widowControl w:val="1"/>
      <w:suppressAutoHyphens w:val="0"/>
    </w:pPr>
    <w:rPr>
      <w:rFonts w:ascii="Verdana" w:cs="Verdana" w:hAnsi="Verdana"/>
      <w:sz w:val="20"/>
      <w:szCs w:val="20"/>
      <w:lang w:eastAsia="en-US" w:val="en-US"/>
    </w:rPr>
  </w:style>
  <w:style w:type="character" w:styleId="14" w:customStyle="1">
    <w:name w:val="Нижний колонтитул Знак1"/>
    <w:link w:val="ac"/>
    <w:uiPriority w:val="99"/>
    <w:rsid w:val="00E4770C"/>
    <w:rPr>
      <w:sz w:val="24"/>
      <w:szCs w:val="24"/>
      <w:lang w:eastAsia="ar-SA" w:val="x-none"/>
    </w:rPr>
  </w:style>
  <w:style w:type="character" w:styleId="xgmail-hps" w:customStyle="1">
    <w:name w:val="x_gmail-hps"/>
    <w:rsid w:val="00AF6935"/>
    <w:rPr>
      <w:rFonts w:cs="Times New Roman"/>
    </w:rPr>
  </w:style>
  <w:style w:type="character" w:styleId="FontStyle88" w:customStyle="1">
    <w:name w:val="Font Style88"/>
    <w:uiPriority w:val="99"/>
    <w:rsid w:val="00DF02A9"/>
    <w:rPr>
      <w:rFonts w:ascii="Arial" w:cs="Arial" w:hAnsi="Arial"/>
      <w:sz w:val="18"/>
      <w:szCs w:val="18"/>
    </w:rPr>
  </w:style>
  <w:style w:type="character" w:styleId="mjxassistivemathml" w:customStyle="1">
    <w:name w:val="mjx_assistive_mathml"/>
    <w:basedOn w:val="a1"/>
    <w:rsid w:val="006B6BB2"/>
  </w:style>
  <w:style w:type="character" w:styleId="afe">
    <w:name w:val="Unresolved Mention"/>
    <w:uiPriority w:val="99"/>
    <w:semiHidden w:val="1"/>
    <w:unhideWhenUsed w:val="1"/>
    <w:rsid w:val="00980F36"/>
    <w:rPr>
      <w:color w:val="605e5c"/>
      <w:shd w:color="auto" w:fill="e1dfdd" w:val="clear"/>
    </w:rPr>
  </w:style>
  <w:style w:type="character" w:styleId="hps" w:customStyle="1">
    <w:name w:val="hps"/>
    <w:rsid w:val="00DA2AF4"/>
    <w:rPr>
      <w:rFonts w:cs="Times New Roman"/>
    </w:rPr>
  </w:style>
  <w:style w:type="paragraph" w:styleId="aff" w:customStyle="1">
    <w:name w:val="Обычный (веб)"/>
    <w:basedOn w:val="a"/>
    <w:uiPriority w:val="99"/>
    <w:unhideWhenUsed w:val="1"/>
    <w:rsid w:val="00F81EFD"/>
    <w:pPr>
      <w:widowControl w:val="1"/>
      <w:suppressAutoHyphens w:val="0"/>
      <w:spacing w:after="100" w:afterAutospacing="1" w:before="100" w:beforeAutospacing="1"/>
    </w:pPr>
    <w:rPr>
      <w:lang w:eastAsia="uk-UA"/>
    </w:rPr>
  </w:style>
  <w:style w:type="character" w:styleId="aff0">
    <w:name w:val="Strong"/>
    <w:uiPriority w:val="22"/>
    <w:qFormat w:val="1"/>
    <w:rsid w:val="00F01B70"/>
    <w:rPr>
      <w:b w:val="1"/>
      <w:bCs w:val="1"/>
    </w:rPr>
  </w:style>
  <w:style w:type="paragraph" w:styleId="aff1">
    <w:name w:val="No Spacing"/>
    <w:uiPriority w:val="1"/>
    <w:qFormat w:val="1"/>
    <w:rsid w:val="00370CCD"/>
    <w:pPr>
      <w:ind w:firstLine="567"/>
      <w:jc w:val="both"/>
    </w:pPr>
    <w:rPr>
      <w:rFonts w:eastAsia="Calibri"/>
      <w:sz w:val="28"/>
      <w:szCs w:val="22"/>
      <w:lang w:eastAsia="uk-UA" w:val="uk-UA"/>
    </w:rPr>
  </w:style>
  <w:style w:type="paragraph" w:styleId="aff2">
    <w:name w:val="List Paragraph"/>
    <w:basedOn w:val="a"/>
    <w:uiPriority w:val="34"/>
    <w:qFormat w:val="1"/>
    <w:rsid w:val="004C00B2"/>
    <w:pPr>
      <w:widowControl w:val="1"/>
      <w:suppressAutoHyphens w:val="0"/>
      <w:spacing w:after="160" w:line="259" w:lineRule="auto"/>
      <w:ind w:left="720"/>
      <w:contextualSpacing w:val="1"/>
    </w:pPr>
    <w:rPr>
      <w:rFonts w:ascii="Calibri" w:cs="Arial" w:eastAsia="Calibri" w:hAnsi="Calibri"/>
      <w:sz w:val="22"/>
      <w:szCs w:val="22"/>
      <w:lang w:eastAsia="en-US"/>
    </w:rPr>
  </w:style>
  <w:style w:type="paragraph" w:styleId="aff3">
    <w:name w:val="Revision"/>
    <w:hidden w:val="1"/>
    <w:uiPriority w:val="99"/>
    <w:semiHidden w:val="1"/>
    <w:rsid w:val="0052548C"/>
    <w:rPr>
      <w:sz w:val="24"/>
      <w:szCs w:val="24"/>
      <w:lang w:eastAsia="ar-SA"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csc.knu.ua" TargetMode="External"/><Relationship Id="rId10" Type="http://schemas.openxmlformats.org/officeDocument/2006/relationships/footer" Target="footer3.xml"/><Relationship Id="rId13" Type="http://schemas.openxmlformats.org/officeDocument/2006/relationships/image" Target="media/image1.jpg"/><Relationship Id="rId12" Type="http://schemas.openxmlformats.org/officeDocument/2006/relationships/hyperlink" Target="http://csc.knu.ua/uk/selected-subje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ibrary.univ.kiev.ua/ukr/elcat/new/detail.php3?doc_id=2053742&amp;author=%CD%B3%EA%B3%F2%F7%E5%ED%EA%EE&amp;div=0&amp;source=1&amp;prev=75&amp;page=0&amp;docType=24&amp;docType1=8&amp;docType2=17&amp;docType3=13&amp;docType4=14&amp;docType5=15&amp;docType6=26&amp;docType7=18&amp;docType8=19&amp;docType9=25&amp;parentId=0" TargetMode="Externa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cjYWe/KcLsYbugFgbzcMEfiF1Q==">CgMxLjAyCGguZ2pkZ3hzMgloLjMwajB6bGwyCWguMWZvYjl0ZTgAciExYVFSN01GVkROb1NHWWlVSUxsbDJoUWMzb0tiMk9yZWM=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2025-01-17T22:54:00Z</dcterms:created>
  <dc:creator>Mykola Nikitchenko</dc:creator>
</cp:coreProperties>
</file>