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46D" w:rsidRDefault="00D3046D" w:rsidP="00851665">
      <w:pPr>
        <w:spacing w:line="240" w:lineRule="auto"/>
        <w:jc w:val="both"/>
        <w:rPr>
          <w:b/>
          <w:lang w:val="en-US"/>
        </w:rPr>
      </w:pPr>
      <w:r>
        <w:rPr>
          <w:b/>
          <w:noProof/>
          <w:lang w:val="en-US"/>
        </w:rPr>
        <w:drawing>
          <wp:inline distT="0" distB="0" distL="0" distR="0" wp14:anchorId="02795413" wp14:editId="039AFD46">
            <wp:extent cx="5972810" cy="2239645"/>
            <wp:effectExtent l="0" t="0" r="889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_3.jpg"/>
                    <pic:cNvPicPr/>
                  </pic:nvPicPr>
                  <pic:blipFill>
                    <a:blip r:embed="rId6">
                      <a:extLst>
                        <a:ext uri="{28A0092B-C50C-407E-A947-70E740481C1C}">
                          <a14:useLocalDpi xmlns:a14="http://schemas.microsoft.com/office/drawing/2010/main" val="0"/>
                        </a:ext>
                      </a:extLst>
                    </a:blip>
                    <a:stretch>
                      <a:fillRect/>
                    </a:stretch>
                  </pic:blipFill>
                  <pic:spPr>
                    <a:xfrm>
                      <a:off x="0" y="0"/>
                      <a:ext cx="5972810" cy="2239645"/>
                    </a:xfrm>
                    <a:prstGeom prst="rect">
                      <a:avLst/>
                    </a:prstGeom>
                  </pic:spPr>
                </pic:pic>
              </a:graphicData>
            </a:graphic>
          </wp:inline>
        </w:drawing>
      </w:r>
      <w:bookmarkStart w:id="0" w:name="_GoBack"/>
      <w:bookmarkEnd w:id="0"/>
    </w:p>
    <w:p w:rsidR="00851665" w:rsidRPr="00B72358" w:rsidRDefault="00851665" w:rsidP="00851665">
      <w:pPr>
        <w:spacing w:line="240" w:lineRule="auto"/>
        <w:jc w:val="both"/>
        <w:rPr>
          <w:lang w:val="en-US"/>
        </w:rPr>
      </w:pPr>
      <w:r w:rsidRPr="00B72358">
        <w:rPr>
          <w:b/>
          <w:lang w:val="en-US"/>
        </w:rPr>
        <w:t>Dear Colleagues</w:t>
      </w:r>
      <w:r w:rsidRPr="00B72358">
        <w:rPr>
          <w:lang w:val="en-US"/>
        </w:rPr>
        <w:t xml:space="preserve">, </w:t>
      </w:r>
    </w:p>
    <w:p w:rsidR="004A5318" w:rsidRPr="00B72358" w:rsidRDefault="00216204" w:rsidP="00851665">
      <w:pPr>
        <w:spacing w:line="240" w:lineRule="auto"/>
        <w:jc w:val="both"/>
        <w:rPr>
          <w:lang w:val="en-US"/>
        </w:rPr>
      </w:pPr>
      <w:r w:rsidRPr="00B72358">
        <w:rPr>
          <w:lang w:val="en-US"/>
        </w:rPr>
        <w:t xml:space="preserve">On behalf of the organizing committee, we are pleased to announce that the </w:t>
      </w:r>
      <w:hyperlink r:id="rId7" w:history="1">
        <w:r w:rsidRPr="00B72358">
          <w:rPr>
            <w:rStyle w:val="Kpr"/>
            <w:lang w:val="en-US"/>
          </w:rPr>
          <w:t>International Conference on Advanced Technologies, Computer Engineering and Science</w:t>
        </w:r>
      </w:hyperlink>
      <w:r w:rsidRPr="00B72358">
        <w:rPr>
          <w:rStyle w:val="Kpr"/>
          <w:lang w:val="en-US"/>
        </w:rPr>
        <w:t xml:space="preserve"> (ICATCES18)</w:t>
      </w:r>
      <w:r w:rsidRPr="00B72358">
        <w:rPr>
          <w:lang w:val="en-US"/>
        </w:rPr>
        <w:t xml:space="preserve"> will be held from May </w:t>
      </w:r>
      <w:r w:rsidR="00830346" w:rsidRPr="00B72358">
        <w:rPr>
          <w:lang w:val="en-US"/>
        </w:rPr>
        <w:t>11</w:t>
      </w:r>
      <w:r w:rsidRPr="00B72358">
        <w:rPr>
          <w:lang w:val="en-US"/>
        </w:rPr>
        <w:t xml:space="preserve"> to </w:t>
      </w:r>
      <w:r w:rsidR="00830346" w:rsidRPr="00B72358">
        <w:rPr>
          <w:lang w:val="en-US"/>
        </w:rPr>
        <w:t>13</w:t>
      </w:r>
      <w:r w:rsidRPr="00B72358">
        <w:rPr>
          <w:lang w:val="en-US"/>
        </w:rPr>
        <w:t xml:space="preserve">, 2018 in </w:t>
      </w:r>
      <w:proofErr w:type="spellStart"/>
      <w:r w:rsidR="00830346" w:rsidRPr="00B72358">
        <w:rPr>
          <w:lang w:val="en-US"/>
        </w:rPr>
        <w:t>Safranbolu</w:t>
      </w:r>
      <w:proofErr w:type="spellEnd"/>
      <w:r w:rsidRPr="00B72358">
        <w:rPr>
          <w:lang w:val="en-US"/>
        </w:rPr>
        <w:t xml:space="preserve">, </w:t>
      </w:r>
      <w:r w:rsidR="00830346" w:rsidRPr="00B72358">
        <w:rPr>
          <w:lang w:val="en-US"/>
        </w:rPr>
        <w:t xml:space="preserve">Turkey. </w:t>
      </w:r>
      <w:r w:rsidR="00851665" w:rsidRPr="00B72358">
        <w:rPr>
          <w:lang w:val="en-US"/>
        </w:rPr>
        <w:t>ICAT</w:t>
      </w:r>
      <w:r w:rsidR="006D7E9A" w:rsidRPr="00B72358">
        <w:rPr>
          <w:lang w:val="en-US"/>
        </w:rPr>
        <w:t>C</w:t>
      </w:r>
      <w:r w:rsidR="00851665" w:rsidRPr="00B72358">
        <w:rPr>
          <w:lang w:val="en-US"/>
        </w:rPr>
        <w:t>ES18 is an opportunity for academics, researchers and industrial practitioners to share their ideas and experiences from around the world who are involved in the Computer Engineering, Computer Science and Advanced Technologies. Authors are invited to submit their original unpublished manuscripts reporting recent developments in Computer Science, Computer Engineering and Advanced Technologies to ICAT</w:t>
      </w:r>
      <w:r w:rsidR="006D7E9A" w:rsidRPr="00B72358">
        <w:rPr>
          <w:lang w:val="en-US"/>
        </w:rPr>
        <w:t>C</w:t>
      </w:r>
      <w:r w:rsidR="00851665" w:rsidRPr="00B72358">
        <w:rPr>
          <w:lang w:val="en-US"/>
        </w:rPr>
        <w:t xml:space="preserve">ES18. </w:t>
      </w:r>
    </w:p>
    <w:p w:rsidR="006D7E9A" w:rsidRPr="00B72358" w:rsidRDefault="006D7E9A" w:rsidP="00851665">
      <w:pPr>
        <w:spacing w:line="240" w:lineRule="auto"/>
        <w:jc w:val="both"/>
        <w:rPr>
          <w:lang w:val="en-US"/>
        </w:rPr>
      </w:pPr>
      <w:r w:rsidRPr="00B72358">
        <w:rPr>
          <w:lang w:val="en-US"/>
        </w:rPr>
        <w:t xml:space="preserve"> </w:t>
      </w:r>
    </w:p>
    <w:p w:rsidR="006D7E9A" w:rsidRPr="00B72358" w:rsidRDefault="000659EA" w:rsidP="00851665">
      <w:pPr>
        <w:spacing w:line="240" w:lineRule="auto"/>
        <w:jc w:val="both"/>
        <w:rPr>
          <w:lang w:val="en-US"/>
        </w:rPr>
      </w:pPr>
      <w:r w:rsidRPr="00B72358">
        <w:rPr>
          <w:lang w:val="en-US"/>
        </w:rPr>
        <w:t xml:space="preserve">All publications will be published in the </w:t>
      </w:r>
      <w:r w:rsidR="007B39E2" w:rsidRPr="00B72358">
        <w:rPr>
          <w:lang w:val="en-US"/>
        </w:rPr>
        <w:t>proceedings</w:t>
      </w:r>
      <w:r w:rsidRPr="00B72358">
        <w:rPr>
          <w:lang w:val="en-US"/>
        </w:rPr>
        <w:t xml:space="preserve"> book</w:t>
      </w:r>
      <w:r w:rsidR="006D7E9A" w:rsidRPr="00B72358">
        <w:rPr>
          <w:lang w:val="en-US"/>
        </w:rPr>
        <w:t>.</w:t>
      </w:r>
      <w:r w:rsidR="006D7E9A" w:rsidRPr="00B72358">
        <w:rPr>
          <w:color w:val="FF0000"/>
          <w:lang w:val="en-US"/>
        </w:rPr>
        <w:t xml:space="preserve"> </w:t>
      </w:r>
      <w:r w:rsidR="00BF48AA" w:rsidRPr="00B72358">
        <w:rPr>
          <w:lang w:val="en-US"/>
        </w:rPr>
        <w:t>Also,</w:t>
      </w:r>
      <w:r w:rsidR="006D7E9A" w:rsidRPr="00B72358">
        <w:rPr>
          <w:color w:val="FF0000"/>
          <w:lang w:val="en-US"/>
        </w:rPr>
        <w:t xml:space="preserve"> </w:t>
      </w:r>
      <w:r w:rsidRPr="00B72358">
        <w:rPr>
          <w:lang w:val="en-US"/>
        </w:rPr>
        <w:t>s</w:t>
      </w:r>
      <w:r w:rsidR="00851665" w:rsidRPr="00B72358">
        <w:rPr>
          <w:lang w:val="en-US"/>
        </w:rPr>
        <w:t>elected papers from ICAT</w:t>
      </w:r>
      <w:r w:rsidR="006D7E9A" w:rsidRPr="00B72358">
        <w:rPr>
          <w:lang w:val="en-US"/>
        </w:rPr>
        <w:t>C</w:t>
      </w:r>
      <w:r w:rsidR="00851665" w:rsidRPr="00B72358">
        <w:rPr>
          <w:lang w:val="en-US"/>
        </w:rPr>
        <w:t xml:space="preserve">ES18, after further revisions, will be published in </w:t>
      </w:r>
      <w:hyperlink r:id="rId8" w:history="1">
        <w:r w:rsidR="00851665" w:rsidRPr="00B72358">
          <w:rPr>
            <w:rStyle w:val="Kpr"/>
            <w:lang w:val="en-US"/>
          </w:rPr>
          <w:t>JESTECH - Engineering Science and Technology, an International Journal (</w:t>
        </w:r>
        <w:proofErr w:type="spellStart"/>
        <w:r w:rsidR="00851665" w:rsidRPr="00B72358">
          <w:rPr>
            <w:rStyle w:val="Kpr"/>
            <w:lang w:val="en-US"/>
          </w:rPr>
          <w:t>Elsevier</w:t>
        </w:r>
        <w:r w:rsidR="006D7E9A" w:rsidRPr="00B72358">
          <w:rPr>
            <w:rStyle w:val="Kpr"/>
            <w:lang w:val="en-US"/>
          </w:rPr>
          <w:t>,ESCI</w:t>
        </w:r>
        <w:proofErr w:type="spellEnd"/>
        <w:r w:rsidR="00851665" w:rsidRPr="00B72358">
          <w:rPr>
            <w:rStyle w:val="Kpr"/>
            <w:lang w:val="en-US"/>
          </w:rPr>
          <w:t>)</w:t>
        </w:r>
      </w:hyperlink>
      <w:r w:rsidR="00851665" w:rsidRPr="00B72358">
        <w:rPr>
          <w:lang w:val="en-US"/>
        </w:rPr>
        <w:t>.</w:t>
      </w:r>
      <w:r w:rsidR="00851665" w:rsidRPr="00B72358">
        <w:rPr>
          <w:color w:val="FF0000"/>
          <w:lang w:val="en-US"/>
        </w:rPr>
        <w:t xml:space="preserve"> </w:t>
      </w:r>
      <w:r w:rsidR="006D7E9A" w:rsidRPr="00B72358">
        <w:rPr>
          <w:lang w:val="en-US"/>
        </w:rPr>
        <w:t>Best Paper Awards and Best Student Paper Awards will be conferred at the conference (</w:t>
      </w:r>
      <w:proofErr w:type="gramStart"/>
      <w:r w:rsidR="006D7E9A" w:rsidRPr="00B72358">
        <w:rPr>
          <w:lang w:val="en-US"/>
        </w:rPr>
        <w:t>in order to</w:t>
      </w:r>
      <w:proofErr w:type="gramEnd"/>
      <w:r w:rsidR="006D7E9A" w:rsidRPr="00B72358">
        <w:rPr>
          <w:lang w:val="en-US"/>
        </w:rPr>
        <w:t xml:space="preserve"> qualify for the award, the paper must be presented at the conference).</w:t>
      </w:r>
    </w:p>
    <w:p w:rsidR="004A5318" w:rsidRPr="00B72358" w:rsidRDefault="004A5318" w:rsidP="00851665">
      <w:pPr>
        <w:spacing w:line="240" w:lineRule="auto"/>
        <w:jc w:val="both"/>
        <w:rPr>
          <w:lang w:val="en-US"/>
        </w:rPr>
      </w:pPr>
    </w:p>
    <w:p w:rsidR="00650BCE" w:rsidRPr="00B72358" w:rsidRDefault="00851665" w:rsidP="002B65DA">
      <w:pPr>
        <w:spacing w:line="240" w:lineRule="auto"/>
        <w:jc w:val="both"/>
        <w:rPr>
          <w:lang w:val="en-US"/>
        </w:rPr>
      </w:pPr>
      <w:r w:rsidRPr="00B72358">
        <w:rPr>
          <w:lang w:val="en-US"/>
        </w:rPr>
        <w:t xml:space="preserve">The language of the symposium will be English. </w:t>
      </w:r>
      <w:r w:rsidRPr="0071257A">
        <w:rPr>
          <w:lang w:val="en-US"/>
        </w:rPr>
        <w:t>In addition to our conference scientific sessions, we would like to invite you to visit</w:t>
      </w:r>
      <w:r w:rsidRPr="00B72358">
        <w:rPr>
          <w:lang w:val="en-US"/>
        </w:rPr>
        <w:t xml:space="preserve"> </w:t>
      </w:r>
      <w:hyperlink r:id="rId9" w:tgtFrame="_blank" w:history="1">
        <w:r w:rsidRPr="00B72358">
          <w:rPr>
            <w:color w:val="0000BF"/>
            <w:u w:val="single"/>
            <w:lang w:val="en-US"/>
          </w:rPr>
          <w:t xml:space="preserve">UNESCO World Heritage City </w:t>
        </w:r>
        <w:proofErr w:type="spellStart"/>
        <w:r w:rsidRPr="00B72358">
          <w:rPr>
            <w:color w:val="0000BF"/>
            <w:u w:val="single"/>
            <w:lang w:val="en-US"/>
          </w:rPr>
          <w:t>Safranbolu</w:t>
        </w:r>
        <w:proofErr w:type="spellEnd"/>
      </w:hyperlink>
      <w:r w:rsidRPr="00B72358">
        <w:rPr>
          <w:lang w:val="en-US"/>
        </w:rPr>
        <w:t xml:space="preserve">, </w:t>
      </w:r>
      <w:r w:rsidR="00B72358">
        <w:rPr>
          <w:lang w:val="en-US"/>
        </w:rPr>
        <w:t>Turkey.</w:t>
      </w:r>
      <w:r w:rsidRPr="00B72358">
        <w:rPr>
          <w:lang w:val="en-US"/>
        </w:rPr>
        <w:t xml:space="preserve"> The details of symposium scope can be found in the symposium </w:t>
      </w:r>
      <w:hyperlink r:id="rId10" w:history="1">
        <w:r w:rsidRPr="00B72358">
          <w:rPr>
            <w:rStyle w:val="Kpr"/>
            <w:lang w:val="en-US"/>
          </w:rPr>
          <w:t>website</w:t>
        </w:r>
      </w:hyperlink>
      <w:r w:rsidRPr="00B72358">
        <w:rPr>
          <w:lang w:val="en-US"/>
        </w:rPr>
        <w:t xml:space="preserve">. We hope to </w:t>
      </w:r>
      <w:r w:rsidR="00DF2D54" w:rsidRPr="00B72358">
        <w:rPr>
          <w:lang w:val="en-US"/>
        </w:rPr>
        <w:t xml:space="preserve">see you in ICASTES18 </w:t>
      </w:r>
      <w:proofErr w:type="spellStart"/>
      <w:r w:rsidR="00DF2D54" w:rsidRPr="00B72358">
        <w:rPr>
          <w:lang w:val="en-US"/>
        </w:rPr>
        <w:t>Safranbolu</w:t>
      </w:r>
      <w:proofErr w:type="spellEnd"/>
      <w:r w:rsidRPr="00B72358">
        <w:rPr>
          <w:lang w:val="en-US"/>
        </w:rPr>
        <w:t>/Turkey.</w:t>
      </w:r>
    </w:p>
    <w:p w:rsidR="0071257A" w:rsidRDefault="0071257A" w:rsidP="002B65DA">
      <w:pPr>
        <w:spacing w:line="240" w:lineRule="auto"/>
        <w:jc w:val="both"/>
        <w:rPr>
          <w:lang w:val="en-US"/>
        </w:rPr>
      </w:pPr>
      <w:proofErr w:type="spellStart"/>
      <w:r w:rsidRPr="0014747D">
        <w:rPr>
          <w:b/>
          <w:sz w:val="24"/>
          <w:szCs w:val="24"/>
        </w:rPr>
        <w:t>Organizer</w:t>
      </w:r>
      <w:r>
        <w:rPr>
          <w:b/>
          <w:sz w:val="24"/>
          <w:szCs w:val="24"/>
        </w:rPr>
        <w:t>s</w:t>
      </w:r>
      <w:proofErr w:type="spellEnd"/>
      <w:r w:rsidRPr="0014747D">
        <w:rPr>
          <w:b/>
          <w:sz w:val="24"/>
          <w:szCs w:val="24"/>
        </w:rPr>
        <w:t>:</w:t>
      </w:r>
      <w:r w:rsidRPr="0014747D">
        <w:rPr>
          <w:sz w:val="24"/>
          <w:szCs w:val="24"/>
        </w:rPr>
        <w:t xml:space="preserve"> </w:t>
      </w:r>
      <w:hyperlink r:id="rId11" w:history="1">
        <w:proofErr w:type="spellStart"/>
        <w:r w:rsidRPr="0071257A">
          <w:rPr>
            <w:rStyle w:val="Kpr"/>
            <w:sz w:val="24"/>
            <w:szCs w:val="24"/>
          </w:rPr>
          <w:t>Karabuk</w:t>
        </w:r>
        <w:proofErr w:type="spellEnd"/>
        <w:r w:rsidRPr="0071257A">
          <w:rPr>
            <w:rStyle w:val="Kpr"/>
            <w:sz w:val="24"/>
            <w:szCs w:val="24"/>
          </w:rPr>
          <w:t xml:space="preserve"> </w:t>
        </w:r>
        <w:proofErr w:type="spellStart"/>
        <w:r w:rsidRPr="0071257A">
          <w:rPr>
            <w:rStyle w:val="Kpr"/>
            <w:sz w:val="24"/>
            <w:szCs w:val="24"/>
          </w:rPr>
          <w:t>University</w:t>
        </w:r>
        <w:proofErr w:type="spellEnd"/>
      </w:hyperlink>
      <w:r>
        <w:rPr>
          <w:sz w:val="24"/>
          <w:szCs w:val="24"/>
        </w:rPr>
        <w:t xml:space="preserve"> (</w:t>
      </w:r>
      <w:proofErr w:type="spellStart"/>
      <w:r>
        <w:rPr>
          <w:sz w:val="24"/>
          <w:szCs w:val="24"/>
        </w:rPr>
        <w:t>Turkey</w:t>
      </w:r>
      <w:proofErr w:type="spellEnd"/>
      <w:r>
        <w:rPr>
          <w:sz w:val="24"/>
          <w:szCs w:val="24"/>
        </w:rPr>
        <w:t xml:space="preserve">) </w:t>
      </w:r>
      <w:proofErr w:type="spellStart"/>
      <w:r>
        <w:rPr>
          <w:sz w:val="24"/>
          <w:szCs w:val="24"/>
        </w:rPr>
        <w:t>and</w:t>
      </w:r>
      <w:proofErr w:type="spellEnd"/>
      <w:r>
        <w:rPr>
          <w:sz w:val="24"/>
          <w:szCs w:val="24"/>
        </w:rPr>
        <w:t xml:space="preserve"> </w:t>
      </w:r>
      <w:hyperlink r:id="rId12" w:history="1">
        <w:proofErr w:type="spellStart"/>
        <w:r w:rsidRPr="0071257A">
          <w:rPr>
            <w:rStyle w:val="Kpr"/>
            <w:sz w:val="24"/>
            <w:szCs w:val="24"/>
          </w:rPr>
          <w:t>Taras</w:t>
        </w:r>
        <w:proofErr w:type="spellEnd"/>
        <w:r w:rsidRPr="0071257A">
          <w:rPr>
            <w:rStyle w:val="Kpr"/>
            <w:sz w:val="24"/>
            <w:szCs w:val="24"/>
          </w:rPr>
          <w:t xml:space="preserve"> </w:t>
        </w:r>
        <w:proofErr w:type="spellStart"/>
        <w:r w:rsidRPr="0071257A">
          <w:rPr>
            <w:rStyle w:val="Kpr"/>
            <w:sz w:val="24"/>
            <w:szCs w:val="24"/>
          </w:rPr>
          <w:t>Shevchenko</w:t>
        </w:r>
        <w:proofErr w:type="spellEnd"/>
        <w:r w:rsidRPr="0071257A">
          <w:rPr>
            <w:rStyle w:val="Kpr"/>
            <w:sz w:val="24"/>
            <w:szCs w:val="24"/>
          </w:rPr>
          <w:t xml:space="preserve"> </w:t>
        </w:r>
        <w:proofErr w:type="spellStart"/>
        <w:r w:rsidRPr="0071257A">
          <w:rPr>
            <w:rStyle w:val="Kpr"/>
            <w:sz w:val="24"/>
            <w:szCs w:val="24"/>
          </w:rPr>
          <w:t>National</w:t>
        </w:r>
        <w:proofErr w:type="spellEnd"/>
        <w:r w:rsidRPr="0071257A">
          <w:rPr>
            <w:rStyle w:val="Kpr"/>
            <w:sz w:val="24"/>
            <w:szCs w:val="24"/>
          </w:rPr>
          <w:t xml:space="preserve"> </w:t>
        </w:r>
        <w:proofErr w:type="spellStart"/>
        <w:r w:rsidRPr="0071257A">
          <w:rPr>
            <w:rStyle w:val="Kpr"/>
            <w:sz w:val="24"/>
            <w:szCs w:val="24"/>
          </w:rPr>
          <w:t>University</w:t>
        </w:r>
        <w:proofErr w:type="spellEnd"/>
        <w:r w:rsidRPr="0071257A">
          <w:rPr>
            <w:rStyle w:val="Kpr"/>
            <w:sz w:val="24"/>
            <w:szCs w:val="24"/>
          </w:rPr>
          <w:t xml:space="preserve"> of </w:t>
        </w:r>
        <w:proofErr w:type="spellStart"/>
        <w:r w:rsidRPr="0071257A">
          <w:rPr>
            <w:rStyle w:val="Kpr"/>
            <w:sz w:val="24"/>
            <w:szCs w:val="24"/>
          </w:rPr>
          <w:t>Kyiv</w:t>
        </w:r>
        <w:proofErr w:type="spellEnd"/>
      </w:hyperlink>
      <w:r>
        <w:rPr>
          <w:sz w:val="24"/>
          <w:szCs w:val="24"/>
        </w:rPr>
        <w:t xml:space="preserve"> (</w:t>
      </w:r>
      <w:proofErr w:type="spellStart"/>
      <w:r>
        <w:rPr>
          <w:sz w:val="24"/>
          <w:szCs w:val="24"/>
        </w:rPr>
        <w:t>Ukraine</w:t>
      </w:r>
      <w:proofErr w:type="spellEnd"/>
      <w:r>
        <w:rPr>
          <w:sz w:val="24"/>
          <w:szCs w:val="24"/>
        </w:rPr>
        <w:t>)</w:t>
      </w:r>
    </w:p>
    <w:p w:rsidR="00B72358" w:rsidRPr="00B72358" w:rsidRDefault="00B72358" w:rsidP="00B72358">
      <w:pPr>
        <w:spacing w:line="240" w:lineRule="auto"/>
        <w:jc w:val="both"/>
        <w:rPr>
          <w:b/>
          <w:lang w:val="en-US"/>
        </w:rPr>
      </w:pPr>
      <w:r w:rsidRPr="00B72358">
        <w:rPr>
          <w:b/>
          <w:lang w:val="en-US"/>
        </w:rPr>
        <w:t>Important Dates</w:t>
      </w:r>
    </w:p>
    <w:p w:rsidR="00B72358" w:rsidRPr="00B72358" w:rsidRDefault="00B72358" w:rsidP="00B72358">
      <w:pPr>
        <w:pStyle w:val="ListeParagraf"/>
        <w:numPr>
          <w:ilvl w:val="0"/>
          <w:numId w:val="11"/>
        </w:numPr>
        <w:spacing w:line="240" w:lineRule="auto"/>
        <w:jc w:val="both"/>
        <w:rPr>
          <w:lang w:val="en-US"/>
        </w:rPr>
      </w:pPr>
      <w:r w:rsidRPr="00B72358">
        <w:rPr>
          <w:lang w:val="en-US"/>
        </w:rPr>
        <w:t xml:space="preserve">Abstract submission: 28 February 2018 </w:t>
      </w:r>
    </w:p>
    <w:p w:rsidR="00B72358" w:rsidRPr="00B72358" w:rsidRDefault="00B72358" w:rsidP="00B72358">
      <w:pPr>
        <w:pStyle w:val="ListeParagraf"/>
        <w:numPr>
          <w:ilvl w:val="0"/>
          <w:numId w:val="11"/>
        </w:numPr>
        <w:spacing w:line="240" w:lineRule="auto"/>
        <w:jc w:val="both"/>
        <w:rPr>
          <w:lang w:val="en-US"/>
        </w:rPr>
      </w:pPr>
      <w:r w:rsidRPr="00B72358">
        <w:rPr>
          <w:lang w:val="en-US"/>
        </w:rPr>
        <w:t xml:space="preserve">Notification acceptance for abstract: 09 March 2018 </w:t>
      </w:r>
    </w:p>
    <w:p w:rsidR="00B72358" w:rsidRPr="00B72358" w:rsidRDefault="00B72358" w:rsidP="00B72358">
      <w:pPr>
        <w:pStyle w:val="ListeParagraf"/>
        <w:numPr>
          <w:ilvl w:val="0"/>
          <w:numId w:val="11"/>
        </w:numPr>
        <w:spacing w:line="240" w:lineRule="auto"/>
        <w:jc w:val="both"/>
        <w:rPr>
          <w:lang w:val="en-US"/>
        </w:rPr>
      </w:pPr>
      <w:r w:rsidRPr="00B72358">
        <w:rPr>
          <w:lang w:val="en-US"/>
        </w:rPr>
        <w:t xml:space="preserve">Full paper submission: 30 March 2018 </w:t>
      </w:r>
    </w:p>
    <w:p w:rsidR="00B72358" w:rsidRPr="00B72358" w:rsidRDefault="00B72358" w:rsidP="00B72358">
      <w:pPr>
        <w:pStyle w:val="ListeParagraf"/>
        <w:numPr>
          <w:ilvl w:val="0"/>
          <w:numId w:val="11"/>
        </w:numPr>
        <w:spacing w:line="240" w:lineRule="auto"/>
        <w:jc w:val="both"/>
        <w:rPr>
          <w:lang w:val="en-US"/>
        </w:rPr>
      </w:pPr>
      <w:r w:rsidRPr="00B72358">
        <w:rPr>
          <w:lang w:val="en-US"/>
        </w:rPr>
        <w:t>Notification acceptance for full paper: 13 April 2018</w:t>
      </w:r>
    </w:p>
    <w:p w:rsidR="00B72358" w:rsidRPr="00B72358" w:rsidRDefault="00B72358" w:rsidP="00B72358">
      <w:pPr>
        <w:pStyle w:val="ListeParagraf"/>
        <w:numPr>
          <w:ilvl w:val="0"/>
          <w:numId w:val="11"/>
        </w:numPr>
        <w:spacing w:line="240" w:lineRule="auto"/>
        <w:jc w:val="both"/>
        <w:rPr>
          <w:lang w:val="en-US"/>
        </w:rPr>
      </w:pPr>
      <w:r w:rsidRPr="00B72358">
        <w:rPr>
          <w:lang w:val="en-US"/>
        </w:rPr>
        <w:t>Announcement program schedule: 2 May 2018</w:t>
      </w:r>
    </w:p>
    <w:p w:rsidR="00B72358" w:rsidRPr="00A61F88" w:rsidRDefault="00B72358" w:rsidP="0044637C">
      <w:pPr>
        <w:pStyle w:val="ListeParagraf"/>
        <w:numPr>
          <w:ilvl w:val="0"/>
          <w:numId w:val="11"/>
        </w:numPr>
        <w:spacing w:line="240" w:lineRule="auto"/>
        <w:jc w:val="both"/>
        <w:rPr>
          <w:lang w:val="en-US"/>
        </w:rPr>
      </w:pPr>
      <w:r w:rsidRPr="00A61F88">
        <w:rPr>
          <w:lang w:val="en-US"/>
        </w:rPr>
        <w:t>Symposium Dates: 11-13 May 2018</w:t>
      </w:r>
    </w:p>
    <w:p w:rsidR="00B72358" w:rsidRPr="00B72358" w:rsidRDefault="00B72358" w:rsidP="00B72358">
      <w:pPr>
        <w:spacing w:line="240" w:lineRule="auto"/>
        <w:jc w:val="both"/>
        <w:rPr>
          <w:lang w:val="en-US"/>
        </w:rPr>
      </w:pPr>
      <w:r w:rsidRPr="00B72358">
        <w:rPr>
          <w:lang w:val="en-US"/>
        </w:rPr>
        <w:t xml:space="preserve">Please forward this e-mail to your colleagues and potential authors who might be interested in contact: </w:t>
      </w:r>
      <w:r w:rsidRPr="0059283D">
        <w:rPr>
          <w:b/>
          <w:lang w:val="en-US"/>
        </w:rPr>
        <w:t>icatces</w:t>
      </w:r>
      <w:r w:rsidR="002D6B15" w:rsidRPr="0059283D">
        <w:rPr>
          <w:b/>
          <w:lang w:val="en-US"/>
        </w:rPr>
        <w:t>2018</w:t>
      </w:r>
      <w:r w:rsidRPr="0059283D">
        <w:rPr>
          <w:b/>
          <w:lang w:val="en-US"/>
        </w:rPr>
        <w:t>@karabuk.edu.tr</w:t>
      </w:r>
    </w:p>
    <w:p w:rsidR="00B72358" w:rsidRPr="00B72358" w:rsidRDefault="00B72358" w:rsidP="00A95C74">
      <w:pPr>
        <w:spacing w:before="240" w:after="0" w:line="240" w:lineRule="auto"/>
        <w:jc w:val="both"/>
        <w:rPr>
          <w:lang w:val="en-US"/>
        </w:rPr>
      </w:pPr>
      <w:r w:rsidRPr="00B72358">
        <w:rPr>
          <w:lang w:val="en-US"/>
        </w:rPr>
        <w:t>All submissions will be peer-reviewed based on originality, technical quality and presentation.</w:t>
      </w:r>
    </w:p>
    <w:p w:rsidR="00C06B24" w:rsidRPr="00B72358" w:rsidRDefault="00D3046D" w:rsidP="00A61F88">
      <w:pPr>
        <w:pStyle w:val="NormalWeb"/>
        <w:spacing w:before="0" w:beforeAutospacing="0" w:after="0" w:afterAutospacing="0" w:line="240" w:lineRule="atLeast"/>
        <w:textAlignment w:val="top"/>
        <w:rPr>
          <w:b/>
          <w:lang w:val="en-US"/>
        </w:rPr>
      </w:pPr>
      <w:hyperlink r:id="rId13" w:history="1">
        <w:r w:rsidR="00C06B24" w:rsidRPr="00B72358">
          <w:rPr>
            <w:rStyle w:val="Kpr"/>
            <w:rFonts w:asciiTheme="minorHAnsi" w:hAnsiTheme="minorHAnsi"/>
            <w:sz w:val="22"/>
            <w:szCs w:val="22"/>
            <w:lang w:val="en-US"/>
          </w:rPr>
          <w:t>Click here to submit your paper</w:t>
        </w:r>
      </w:hyperlink>
    </w:p>
    <w:p w:rsidR="00C06B24" w:rsidRPr="00B72358" w:rsidRDefault="00851665" w:rsidP="00A61F88">
      <w:pPr>
        <w:spacing w:line="240" w:lineRule="auto"/>
        <w:jc w:val="both"/>
        <w:rPr>
          <w:b/>
          <w:bCs/>
          <w:color w:val="00184A"/>
          <w:shd w:val="clear" w:color="auto" w:fill="FFFFFF"/>
          <w:lang w:val="en-US"/>
        </w:rPr>
      </w:pPr>
      <w:r w:rsidRPr="00B72358">
        <w:rPr>
          <w:b/>
          <w:lang w:val="en-US"/>
        </w:rPr>
        <w:t>Best Regards.</w:t>
      </w:r>
    </w:p>
    <w:p w:rsidR="00216204" w:rsidRPr="00B72358" w:rsidRDefault="00210DB7" w:rsidP="00216204">
      <w:pPr>
        <w:spacing w:after="0" w:line="240" w:lineRule="auto"/>
        <w:jc w:val="both"/>
        <w:rPr>
          <w:b/>
          <w:lang w:val="en-US"/>
        </w:rPr>
      </w:pPr>
      <w:proofErr w:type="spellStart"/>
      <w:r w:rsidRPr="00B72358">
        <w:rPr>
          <w:b/>
          <w:bCs/>
          <w:color w:val="00184A"/>
          <w:shd w:val="clear" w:color="auto" w:fill="FFFFFF"/>
          <w:lang w:val="en-US"/>
        </w:rPr>
        <w:t>Assoc.Prof.Dr</w:t>
      </w:r>
      <w:proofErr w:type="spellEnd"/>
      <w:r w:rsidRPr="00B72358">
        <w:rPr>
          <w:b/>
          <w:bCs/>
          <w:color w:val="00184A"/>
          <w:shd w:val="clear" w:color="auto" w:fill="FFFFFF"/>
          <w:lang w:val="en-US"/>
        </w:rPr>
        <w:t xml:space="preserve">. </w:t>
      </w:r>
      <w:proofErr w:type="spellStart"/>
      <w:r w:rsidRPr="00B72358">
        <w:rPr>
          <w:b/>
          <w:bCs/>
          <w:color w:val="00184A"/>
          <w:shd w:val="clear" w:color="auto" w:fill="FFFFFF"/>
          <w:lang w:val="en-US"/>
        </w:rPr>
        <w:t>Oğuz</w:t>
      </w:r>
      <w:proofErr w:type="spellEnd"/>
      <w:r w:rsidRPr="00B72358">
        <w:rPr>
          <w:b/>
          <w:bCs/>
          <w:color w:val="00184A"/>
          <w:shd w:val="clear" w:color="auto" w:fill="FFFFFF"/>
          <w:lang w:val="en-US"/>
        </w:rPr>
        <w:t xml:space="preserve"> FINDIK</w:t>
      </w:r>
    </w:p>
    <w:p w:rsidR="00851665" w:rsidRPr="00B72358" w:rsidRDefault="00216204" w:rsidP="00216204">
      <w:pPr>
        <w:spacing w:after="0" w:line="240" w:lineRule="auto"/>
        <w:jc w:val="both"/>
        <w:rPr>
          <w:b/>
          <w:lang w:val="en-US"/>
        </w:rPr>
      </w:pPr>
      <w:r w:rsidRPr="00B72358">
        <w:rPr>
          <w:b/>
          <w:lang w:val="en-US"/>
        </w:rPr>
        <w:t xml:space="preserve">       </w:t>
      </w:r>
      <w:r w:rsidR="00851665" w:rsidRPr="00B72358">
        <w:rPr>
          <w:rStyle w:val="Gl"/>
          <w:rFonts w:cs="Helvetica"/>
          <w:color w:val="212121"/>
          <w:lang w:val="en-US"/>
        </w:rPr>
        <w:t>Symposium Chair</w:t>
      </w:r>
      <w:r w:rsidR="00851665" w:rsidRPr="00B72358">
        <w:rPr>
          <w:rStyle w:val="Gl"/>
          <w:rFonts w:cs="Segoe UI"/>
          <w:color w:val="212121"/>
          <w:lang w:val="en-US"/>
        </w:rPr>
        <w:t> </w:t>
      </w:r>
    </w:p>
    <w:p w:rsidR="002F4451" w:rsidRPr="00B72358" w:rsidRDefault="002F4451" w:rsidP="00684A81">
      <w:pPr>
        <w:rPr>
          <w:lang w:val="en-US"/>
        </w:rPr>
      </w:pPr>
    </w:p>
    <w:sectPr w:rsidR="002F4451" w:rsidRPr="00B72358" w:rsidSect="002B1A26">
      <w:pgSz w:w="12240" w:h="15840"/>
      <w:pgMar w:top="709" w:right="1417" w:bottom="426"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60EB"/>
    <w:multiLevelType w:val="hybridMultilevel"/>
    <w:tmpl w:val="CE0EA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C243B6"/>
    <w:multiLevelType w:val="multilevel"/>
    <w:tmpl w:val="9FE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91635"/>
    <w:multiLevelType w:val="multilevel"/>
    <w:tmpl w:val="510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F09F9"/>
    <w:multiLevelType w:val="multilevel"/>
    <w:tmpl w:val="A1DE6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D6716"/>
    <w:multiLevelType w:val="multilevel"/>
    <w:tmpl w:val="E43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E7126D"/>
    <w:multiLevelType w:val="multilevel"/>
    <w:tmpl w:val="3D20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0363BC"/>
    <w:multiLevelType w:val="multilevel"/>
    <w:tmpl w:val="BE5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43C66"/>
    <w:multiLevelType w:val="multilevel"/>
    <w:tmpl w:val="CAC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6A0218"/>
    <w:multiLevelType w:val="multilevel"/>
    <w:tmpl w:val="224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78374E"/>
    <w:multiLevelType w:val="multilevel"/>
    <w:tmpl w:val="F238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A20906"/>
    <w:multiLevelType w:val="multilevel"/>
    <w:tmpl w:val="AA78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6"/>
  </w:num>
  <w:num w:numId="4">
    <w:abstractNumId w:val="10"/>
  </w:num>
  <w:num w:numId="5">
    <w:abstractNumId w:val="2"/>
  </w:num>
  <w:num w:numId="6">
    <w:abstractNumId w:val="8"/>
  </w:num>
  <w:num w:numId="7">
    <w:abstractNumId w:val="1"/>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86"/>
    <w:rsid w:val="000659EA"/>
    <w:rsid w:val="000A463E"/>
    <w:rsid w:val="000C129D"/>
    <w:rsid w:val="000C7195"/>
    <w:rsid w:val="000F71B9"/>
    <w:rsid w:val="001B5D12"/>
    <w:rsid w:val="00210DB7"/>
    <w:rsid w:val="00216204"/>
    <w:rsid w:val="002A53F8"/>
    <w:rsid w:val="002B1A26"/>
    <w:rsid w:val="002B65DA"/>
    <w:rsid w:val="002D6B15"/>
    <w:rsid w:val="002F4451"/>
    <w:rsid w:val="003008FD"/>
    <w:rsid w:val="00320674"/>
    <w:rsid w:val="003B187D"/>
    <w:rsid w:val="00476633"/>
    <w:rsid w:val="004A5318"/>
    <w:rsid w:val="0059283D"/>
    <w:rsid w:val="00622B17"/>
    <w:rsid w:val="00650BCE"/>
    <w:rsid w:val="00684A81"/>
    <w:rsid w:val="00694F54"/>
    <w:rsid w:val="006D7E9A"/>
    <w:rsid w:val="00707C8C"/>
    <w:rsid w:val="0071257A"/>
    <w:rsid w:val="007228FF"/>
    <w:rsid w:val="00745CFA"/>
    <w:rsid w:val="007B39E2"/>
    <w:rsid w:val="00830346"/>
    <w:rsid w:val="00851665"/>
    <w:rsid w:val="008D1678"/>
    <w:rsid w:val="00993211"/>
    <w:rsid w:val="00A61F88"/>
    <w:rsid w:val="00A761BE"/>
    <w:rsid w:val="00A95C74"/>
    <w:rsid w:val="00AC23FC"/>
    <w:rsid w:val="00B05EB8"/>
    <w:rsid w:val="00B72358"/>
    <w:rsid w:val="00BA02C0"/>
    <w:rsid w:val="00BB786B"/>
    <w:rsid w:val="00BF48AA"/>
    <w:rsid w:val="00C06B24"/>
    <w:rsid w:val="00C51328"/>
    <w:rsid w:val="00D3046D"/>
    <w:rsid w:val="00DF2D54"/>
    <w:rsid w:val="00EB0BD1"/>
    <w:rsid w:val="00F00186"/>
    <w:rsid w:val="00F76707"/>
    <w:rsid w:val="00F84D8C"/>
    <w:rsid w:val="00FD0F78"/>
    <w:rsid w:val="00FE0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2BE3"/>
  <w15:chartTrackingRefBased/>
  <w15:docId w15:val="{B22EEC5D-38EF-477D-8263-E4463BF6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65"/>
    <w:rPr>
      <w:rFonts w:eastAsiaTheme="minorEastAs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urrenthithighlight">
    <w:name w:val="currenthithighlight"/>
    <w:basedOn w:val="VarsaylanParagrafYazTipi"/>
    <w:rsid w:val="00993211"/>
  </w:style>
  <w:style w:type="character" w:styleId="Kpr">
    <w:name w:val="Hyperlink"/>
    <w:basedOn w:val="VarsaylanParagrafYazTipi"/>
    <w:uiPriority w:val="99"/>
    <w:unhideWhenUsed/>
    <w:rsid w:val="00993211"/>
    <w:rPr>
      <w:color w:val="0000FF"/>
      <w:u w:val="single"/>
    </w:rPr>
  </w:style>
  <w:style w:type="paragraph" w:styleId="NormalWeb">
    <w:name w:val="Normal (Web)"/>
    <w:basedOn w:val="Normal"/>
    <w:uiPriority w:val="99"/>
    <w:unhideWhenUsed/>
    <w:rsid w:val="00FE0A43"/>
    <w:pPr>
      <w:spacing w:before="100" w:beforeAutospacing="1" w:after="100" w:afterAutospacing="1" w:line="240" w:lineRule="auto"/>
    </w:pPr>
    <w:rPr>
      <w:rFonts w:ascii="Times New Roman" w:eastAsia="Times New Roman" w:hAnsi="Times New Roman"/>
      <w:sz w:val="24"/>
      <w:szCs w:val="24"/>
    </w:rPr>
  </w:style>
  <w:style w:type="character" w:customStyle="1" w:styleId="contextualextensionhighlight">
    <w:name w:val="contextualextensionhighlight"/>
    <w:basedOn w:val="VarsaylanParagrafYazTipi"/>
    <w:rsid w:val="00FE0A43"/>
  </w:style>
  <w:style w:type="character" w:customStyle="1" w:styleId="highlight">
    <w:name w:val="highlight"/>
    <w:basedOn w:val="VarsaylanParagrafYazTipi"/>
    <w:rsid w:val="00FE0A43"/>
  </w:style>
  <w:style w:type="paragraph" w:customStyle="1" w:styleId="xmsonormal">
    <w:name w:val="x_msonormal"/>
    <w:basedOn w:val="Normal"/>
    <w:rsid w:val="00F76707"/>
    <w:pPr>
      <w:spacing w:before="100" w:beforeAutospacing="1" w:after="100" w:afterAutospacing="1" w:line="240" w:lineRule="auto"/>
    </w:pPr>
    <w:rPr>
      <w:rFonts w:ascii="Times New Roman" w:eastAsia="Times New Roman" w:hAnsi="Times New Roman"/>
      <w:sz w:val="24"/>
      <w:szCs w:val="24"/>
    </w:rPr>
  </w:style>
  <w:style w:type="character" w:styleId="Gl">
    <w:name w:val="Strong"/>
    <w:basedOn w:val="VarsaylanParagrafYazTipi"/>
    <w:uiPriority w:val="22"/>
    <w:qFormat/>
    <w:rsid w:val="00F84D8C"/>
    <w:rPr>
      <w:b/>
      <w:bCs/>
    </w:rPr>
  </w:style>
  <w:style w:type="character" w:styleId="zmlenmeyenBahsetme">
    <w:name w:val="Unresolved Mention"/>
    <w:basedOn w:val="VarsaylanParagrafYazTipi"/>
    <w:uiPriority w:val="99"/>
    <w:semiHidden/>
    <w:unhideWhenUsed/>
    <w:rsid w:val="00745CFA"/>
    <w:rPr>
      <w:color w:val="808080"/>
      <w:shd w:val="clear" w:color="auto" w:fill="E6E6E6"/>
    </w:rPr>
  </w:style>
  <w:style w:type="paragraph" w:customStyle="1" w:styleId="entry-content">
    <w:name w:val="entry-content"/>
    <w:basedOn w:val="Normal"/>
    <w:rsid w:val="002B1A26"/>
    <w:pPr>
      <w:spacing w:before="100" w:beforeAutospacing="1" w:after="100" w:afterAutospacing="1" w:line="240" w:lineRule="auto"/>
    </w:pPr>
    <w:rPr>
      <w:rFonts w:ascii="Times New Roman" w:eastAsia="Times New Roman" w:hAnsi="Times New Roman"/>
      <w:sz w:val="24"/>
      <w:szCs w:val="24"/>
    </w:rPr>
  </w:style>
  <w:style w:type="paragraph" w:styleId="ListeParagraf">
    <w:name w:val="List Paragraph"/>
    <w:basedOn w:val="Normal"/>
    <w:uiPriority w:val="34"/>
    <w:qFormat/>
    <w:rsid w:val="00B72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0244">
      <w:bodyDiv w:val="1"/>
      <w:marLeft w:val="0"/>
      <w:marRight w:val="0"/>
      <w:marTop w:val="0"/>
      <w:marBottom w:val="0"/>
      <w:divBdr>
        <w:top w:val="none" w:sz="0" w:space="0" w:color="auto"/>
        <w:left w:val="none" w:sz="0" w:space="0" w:color="auto"/>
        <w:bottom w:val="none" w:sz="0" w:space="0" w:color="auto"/>
        <w:right w:val="none" w:sz="0" w:space="0" w:color="auto"/>
      </w:divBdr>
      <w:divsChild>
        <w:div w:id="735787806">
          <w:marLeft w:val="0"/>
          <w:marRight w:val="0"/>
          <w:marTop w:val="0"/>
          <w:marBottom w:val="300"/>
          <w:divBdr>
            <w:top w:val="none" w:sz="0" w:space="0" w:color="auto"/>
            <w:left w:val="none" w:sz="0" w:space="0" w:color="auto"/>
            <w:bottom w:val="none" w:sz="0" w:space="0" w:color="auto"/>
            <w:right w:val="none" w:sz="0" w:space="0" w:color="auto"/>
          </w:divBdr>
          <w:divsChild>
            <w:div w:id="758794788">
              <w:marLeft w:val="0"/>
              <w:marRight w:val="0"/>
              <w:marTop w:val="0"/>
              <w:marBottom w:val="0"/>
              <w:divBdr>
                <w:top w:val="none" w:sz="0" w:space="0" w:color="auto"/>
                <w:left w:val="none" w:sz="0" w:space="0" w:color="auto"/>
                <w:bottom w:val="none" w:sz="0" w:space="0" w:color="auto"/>
                <w:right w:val="none" w:sz="0" w:space="0" w:color="auto"/>
              </w:divBdr>
            </w:div>
            <w:div w:id="1934126526">
              <w:marLeft w:val="0"/>
              <w:marRight w:val="0"/>
              <w:marTop w:val="150"/>
              <w:marBottom w:val="240"/>
              <w:divBdr>
                <w:top w:val="none" w:sz="0" w:space="0" w:color="auto"/>
                <w:left w:val="none" w:sz="0" w:space="0" w:color="auto"/>
                <w:bottom w:val="none" w:sz="0" w:space="0" w:color="auto"/>
                <w:right w:val="none" w:sz="0" w:space="0" w:color="auto"/>
              </w:divBdr>
            </w:div>
            <w:div w:id="8005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5029">
      <w:bodyDiv w:val="1"/>
      <w:marLeft w:val="0"/>
      <w:marRight w:val="0"/>
      <w:marTop w:val="0"/>
      <w:marBottom w:val="0"/>
      <w:divBdr>
        <w:top w:val="none" w:sz="0" w:space="0" w:color="auto"/>
        <w:left w:val="none" w:sz="0" w:space="0" w:color="auto"/>
        <w:bottom w:val="none" w:sz="0" w:space="0" w:color="auto"/>
        <w:right w:val="none" w:sz="0" w:space="0" w:color="auto"/>
      </w:divBdr>
    </w:div>
    <w:div w:id="1694725285">
      <w:bodyDiv w:val="1"/>
      <w:marLeft w:val="0"/>
      <w:marRight w:val="0"/>
      <w:marTop w:val="0"/>
      <w:marBottom w:val="0"/>
      <w:divBdr>
        <w:top w:val="none" w:sz="0" w:space="0" w:color="auto"/>
        <w:left w:val="none" w:sz="0" w:space="0" w:color="auto"/>
        <w:bottom w:val="none" w:sz="0" w:space="0" w:color="auto"/>
        <w:right w:val="none" w:sz="0" w:space="0" w:color="auto"/>
      </w:divBdr>
    </w:div>
    <w:div w:id="1849170975">
      <w:bodyDiv w:val="1"/>
      <w:marLeft w:val="0"/>
      <w:marRight w:val="0"/>
      <w:marTop w:val="0"/>
      <w:marBottom w:val="0"/>
      <w:divBdr>
        <w:top w:val="none" w:sz="0" w:space="0" w:color="auto"/>
        <w:left w:val="none" w:sz="0" w:space="0" w:color="auto"/>
        <w:bottom w:val="none" w:sz="0" w:space="0" w:color="auto"/>
        <w:right w:val="none" w:sz="0" w:space="0" w:color="auto"/>
      </w:divBdr>
    </w:div>
    <w:div w:id="19265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elsevier.com/engineering-science-and-technology-an-international-journal/" TargetMode="External"/><Relationship Id="rId13" Type="http://schemas.openxmlformats.org/officeDocument/2006/relationships/hyperlink" Target="https://easychair.org/conferences/?conf=icatces2018" TargetMode="External"/><Relationship Id="rId3" Type="http://schemas.openxmlformats.org/officeDocument/2006/relationships/styles" Target="styles.xml"/><Relationship Id="rId7" Type="http://schemas.openxmlformats.org/officeDocument/2006/relationships/hyperlink" Target="http://www.icatces.org/" TargetMode="External"/><Relationship Id="rId12" Type="http://schemas.openxmlformats.org/officeDocument/2006/relationships/hyperlink" Target="http://www.univ.kiev.ua/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karabuk.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atces.org/" TargetMode="External"/><Relationship Id="rId4" Type="http://schemas.openxmlformats.org/officeDocument/2006/relationships/settings" Target="settings.xml"/><Relationship Id="rId9" Type="http://schemas.openxmlformats.org/officeDocument/2006/relationships/hyperlink" Target="http://whc.unesco.org/en/list/614"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7E2A-50A5-40FA-83EF-D8FBB761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369</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 SELCUK</dc:creator>
  <cp:keywords/>
  <dc:description/>
  <cp:lastModifiedBy>KBU</cp:lastModifiedBy>
  <cp:revision>40</cp:revision>
  <dcterms:created xsi:type="dcterms:W3CDTF">2017-10-25T18:35:00Z</dcterms:created>
  <dcterms:modified xsi:type="dcterms:W3CDTF">2017-11-16T09:06:00Z</dcterms:modified>
</cp:coreProperties>
</file>